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.000018pt;width:216.95pt;height:842.25pt;mso-position-horizontal-relative:page;mso-position-vertical-relative:page;z-index:-15798784" coordorigin="0,0" coordsize="4339,16845">
            <v:rect style="position:absolute;left:0;top:0;width:4339;height:16845" filled="true" fillcolor="#335383" stroked="false">
              <v:fill type="solid"/>
            </v:rect>
            <v:shape style="position:absolute;left:654;top:482;width:3071;height:3071" type="#_x0000_t75" stroked="false">
              <v:imagedata r:id="rId5" o:title=""/>
            </v:shape>
            <v:shape style="position:absolute;left:540;top:10141;width:173;height:3453" coordorigin="540,10141" coordsize="173,3453" path="m655,10141l540,10141,540,10359,598,10309,655,10359,655,10141xm713,13377l598,13377,598,13594,655,13544,713,13594,713,13377xe" filled="true" fillcolor="#eff0f1" stroked="false">
              <v:path arrowok="t"/>
              <v:fill type="solid"/>
            </v:shape>
            <v:shape style="position:absolute;left:632;top:3946;width:251;height:238" type="#_x0000_t75" stroked="false">
              <v:imagedata r:id="rId6" o:title=""/>
            </v:shape>
            <v:shape style="position:absolute;left:646;top:4531;width:288;height:288" type="#_x0000_t75" stroked="false">
              <v:imagedata r:id="rId7" o:title=""/>
            </v:shape>
            <v:shape style="position:absolute;left:488;top:5309;width:393;height:10248" coordorigin="489,5310" coordsize="393,10248" path="m564,9223l563,9218,559,9209,556,9205,549,9198,545,9195,536,9192,531,9191,521,9191,516,9192,507,9195,503,9198,496,9205,493,9209,490,9218,489,9223,489,9233,490,9238,493,9247,496,9251,503,9258,507,9261,516,9265,521,9266,531,9266,536,9265,545,9261,549,9258,556,9251,559,9247,563,9238,564,9233,564,9223xm564,8983l563,8978,559,8969,556,8965,549,8958,545,8955,536,8951,531,8950,521,8950,516,8951,507,8955,503,8958,496,8965,493,8969,490,8978,489,8983,489,8993,490,8998,493,9007,496,9011,503,9018,507,9021,516,9025,521,9025,531,9025,536,9025,545,9021,549,9018,556,9011,559,9007,563,8998,564,8993,564,8983xm564,8743l563,8738,559,8729,556,8725,549,8718,545,8715,536,8711,531,8710,521,8710,516,8711,507,8715,503,8718,496,8725,493,8729,490,8738,489,8743,489,8753,490,8758,493,8767,496,8771,503,8778,507,8781,516,8784,521,8785,531,8785,536,8784,545,8781,549,8778,556,8771,559,8767,563,8758,564,8753,564,8743xm564,8503l563,8498,559,8489,556,8485,549,8477,545,8475,536,8471,531,8470,521,8470,516,8471,507,8475,503,8477,496,8485,493,8489,490,8498,489,8503,489,8513,490,8517,493,8526,496,8531,503,8538,507,8540,516,8544,521,8545,531,8545,536,8544,545,8540,549,8538,556,8531,559,8526,563,8517,564,8513,564,8503xm564,8262l563,8258,559,8248,556,8244,549,8237,545,8235,536,8231,531,8230,521,8230,516,8231,507,8235,503,8237,496,8244,493,8248,490,8258,489,8262,489,8272,490,8277,493,8286,496,8290,503,8297,507,8300,516,8304,521,8305,531,8305,536,8304,545,8300,549,8297,556,8290,559,8286,563,8277,564,8272,564,8262xm564,8022l563,8017,559,8008,556,8004,549,7997,545,7994,536,7991,531,7990,521,7990,516,7991,507,7994,503,7997,496,8004,493,8008,490,8017,489,8022,489,8032,490,8037,493,8046,496,8050,503,8057,507,8060,516,8064,521,8065,531,8065,536,8064,545,8060,549,8057,556,8050,559,8046,563,8037,564,8032,564,8022xm564,7782l563,7777,559,7768,556,7764,549,7757,545,7754,536,7750,531,7749,521,7749,516,7750,507,7754,503,7757,496,7764,493,7768,490,7777,489,7782,489,7792,490,7797,493,7806,496,7810,503,7817,507,7820,516,7824,521,7824,531,7824,536,7824,545,7820,549,7817,556,7810,559,7806,563,7797,564,7792,564,7782xm564,7542l563,7537,559,7528,556,7524,549,7517,545,7514,536,7510,531,7509,521,7509,516,7510,507,7514,503,7517,496,7524,493,7528,490,7537,489,7542,489,7552,490,7556,493,7566,496,7570,503,7577,507,7579,516,7583,521,7584,531,7584,536,7583,545,7579,549,7577,556,7570,559,7566,563,7556,564,7552,564,7542xm634,12616l633,12612,629,12602,626,12598,619,12591,615,12589,606,12585,601,12584,591,12584,587,12585,577,12589,573,12591,566,12598,564,12602,560,12612,559,12616,559,12626,560,12631,564,12640,566,12644,573,12651,577,12654,587,12658,591,12659,601,12659,606,12658,615,12654,619,12651,626,12644,629,12640,633,12631,634,12626,634,12616xm634,12376l633,12371,629,12362,626,12358,619,12351,615,12348,606,12345,601,12344,591,12344,587,12345,577,12348,573,12351,566,12358,564,12362,560,12371,559,12376,559,12386,560,12391,564,12400,566,12404,573,12411,577,12414,587,12418,591,12419,601,12419,606,12418,615,12414,619,12411,626,12404,629,12400,633,12391,634,12386,634,12376xm634,11896l633,11891,629,11882,626,11878,619,11871,615,11868,606,11864,601,11863,591,11863,587,11864,577,11868,573,11871,566,11878,564,11882,560,11891,559,11896,559,11906,560,11911,564,11920,566,11924,573,11931,577,11934,587,11937,591,11938,601,11938,606,11937,615,11934,619,11931,626,11924,629,11920,633,11911,634,11906,634,11896xm634,11656l633,11651,629,11642,626,11638,619,11631,615,11628,606,11624,601,11623,591,11623,587,11624,577,11628,573,11631,566,11638,564,11642,560,11651,559,11656,559,11666,560,11670,564,11680,566,11684,573,11691,577,11693,587,11697,591,11698,601,11698,606,11697,615,11693,619,11691,626,11684,629,11680,633,11670,634,11666,634,11656xm634,11415l633,11411,629,11401,626,11397,619,11390,615,11388,606,11384,601,11383,591,11383,587,11384,577,11388,573,11390,566,11397,564,11401,560,11411,559,11415,559,11425,560,11430,564,11439,566,11443,573,11450,577,11453,587,11457,591,11458,601,11458,606,11457,615,11453,619,11450,626,11443,629,11439,633,11430,634,11425,634,11415xm634,11175l633,11170,629,11161,626,11157,619,11150,615,11147,606,11144,601,11143,591,11143,587,11144,577,11147,573,11150,566,11157,564,11161,560,11170,559,11175,559,11185,560,11190,564,11199,566,11203,573,11210,577,11213,587,11217,591,11218,601,11218,606,11217,615,11213,619,11210,626,11203,629,11199,633,11190,634,11185,634,11175xm763,5429l763,5430,763,5430,763,5429xm772,15514l771,15509,768,15500,765,15496,758,15489,754,15486,745,15483,740,15482,730,15482,725,15483,716,15486,712,15489,705,15496,702,15500,698,15509,697,15514,697,15524,698,15529,702,15538,705,15542,712,15549,716,15552,725,15556,730,15557,740,15557,745,15556,754,15552,758,15549,765,15542,768,15538,771,15529,772,15524,772,15514xm772,15274l771,15269,768,15260,765,15256,758,15249,754,15246,745,15242,740,15241,730,15241,725,15242,716,15246,712,15249,705,15256,702,15260,698,15269,697,15274,697,15284,698,15289,702,15298,705,15302,712,15309,716,15312,725,15316,730,15317,740,15317,745,15316,754,15312,758,15309,765,15302,768,15298,771,15289,772,15284,772,15274xm772,15034l771,15029,768,15020,765,15016,758,15009,754,15006,745,15002,740,15001,730,15001,725,15002,716,15006,712,15009,705,15016,702,15020,698,15029,697,15034,697,15044,698,15049,702,15058,705,15062,712,15069,716,15072,725,15075,730,15076,740,15076,745,15075,754,15072,758,15069,765,15062,768,15058,771,15049,772,15044,772,15034xm772,14794l771,14789,768,14780,765,14776,758,14769,754,14766,745,14762,740,14761,730,14761,725,14762,716,14766,712,14769,705,14776,702,14780,698,14789,697,14794,697,14804,698,14808,702,14818,705,14822,712,14829,716,14831,725,14835,730,14836,740,14836,745,14835,754,14831,758,14829,765,14822,768,14818,771,14808,772,14804,772,14794xm772,14553l771,14549,768,14539,765,14535,758,14528,754,14526,745,14522,740,14521,730,14521,725,14522,716,14526,712,14528,705,14535,702,14539,698,14549,697,14553,697,14563,698,14568,702,14577,705,14581,712,14588,716,14591,725,14595,730,14596,740,14596,745,14595,754,14591,758,14588,765,14581,768,14577,771,14568,772,14563,772,14553xm881,5318l873,5310,843,5310,843,5464,843,5533,804,5533,804,5452,798,5441,774,5441,768,5449,764,5458,763,5462,763,5533,725,5533,725,5429,725,5412,763,5412,763,5429,768,5423,775,5416,783,5412,785,5411,798,5410,816,5413,830,5423,839,5440,843,5464,843,5310,706,5310,706,5375,706,5387,704,5390,704,5412,704,5533,665,5533,665,5412,704,5412,704,5390,698,5396,671,5396,663,5387,663,5363,671,5354,698,5354,706,5363,706,5375,706,5310,635,5310,626,5318,626,5568,635,5576,873,5576,881,5568,881,5533,881,5410,881,5396,881,5354,881,5318xe" filled="true" fillcolor="#ffffff" stroked="false">
              <v:path arrowok="t"/>
              <v:fill type="solid"/>
            </v:shape>
            <v:shape style="position:absolute;left:425;top:6697;width:115;height:218" coordorigin="426,6697" coordsize="115,218" path="m540,6914l483,6864,426,6914,426,6697,540,6697,540,6914xe" filled="true" fillcolor="#eff0f1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40;top:3926;width:3162;height:1772" type="#_x0000_t202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hyperlink r:id="rId8">
                      <w:r>
                        <w:rPr>
                          <w:rFonts w:ascii="Calibri"/>
                          <w:color w:val="FFFFFF"/>
                          <w:sz w:val="24"/>
                        </w:rPr>
                        <w:t>aidaahmaddova@gmail.com</w:t>
                      </w:r>
                    </w:hyperlink>
                  </w:p>
                  <w:p>
                    <w:pPr>
                      <w:spacing w:line="240" w:lineRule="auto" w:before="9"/>
                      <w:rPr>
                        <w:rFonts w:ascii="Calibri"/>
                        <w:sz w:val="24"/>
                      </w:rPr>
                    </w:pPr>
                  </w:p>
                  <w:p>
                    <w:pPr>
                      <w:spacing w:before="0"/>
                      <w:ind w:left="13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w w:val="105"/>
                        <w:sz w:val="24"/>
                      </w:rPr>
                      <w:t>+994 55 870 32 38</w:t>
                    </w:r>
                  </w:p>
                  <w:p>
                    <w:pPr>
                      <w:spacing w:line="240" w:lineRule="auto" w:before="7"/>
                      <w:rPr>
                        <w:sz w:val="31"/>
                      </w:rPr>
                    </w:pPr>
                  </w:p>
                  <w:p>
                    <w:pPr>
                      <w:spacing w:line="268" w:lineRule="auto" w:before="1"/>
                      <w:ind w:left="93" w:right="148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FFFFFF"/>
                        <w:sz w:val="20"/>
                      </w:rPr>
                      <w:t>https://</w:t>
                    </w:r>
                    <w:hyperlink r:id="rId9">
                      <w:r>
                        <w:rPr>
                          <w:rFonts w:ascii="Calibri"/>
                          <w:color w:val="FFFFFF"/>
                          <w:sz w:val="20"/>
                        </w:rPr>
                        <w:t>www.linkedin.com/in/ai</w:t>
                      </w:r>
                    </w:hyperlink>
                    <w:r>
                      <w:rPr>
                        <w:rFonts w:ascii="Calibri"/>
                        <w:color w:val="FFFFFF"/>
                        <w:sz w:val="20"/>
                      </w:rPr>
                      <w:t> da-ahmadova-157a931a3/</w:t>
                    </w:r>
                  </w:p>
                </w:txbxContent>
              </v:textbox>
              <w10:wrap type="none"/>
            </v:shape>
            <v:shape style="position:absolute;left:626;top:6644;width:3546;height:327" type="#_x0000_t202" filled="false" stroked="false">
              <v:textbox inset="0,0,0,0">
                <w:txbxContent>
                  <w:p>
                    <w:pPr>
                      <w:tabs>
                        <w:tab w:pos="1130" w:val="left" w:leader="none"/>
                      </w:tabs>
                      <w:spacing w:before="31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color w:val="FFFFFF"/>
                        <w:sz w:val="24"/>
                      </w:rPr>
                      <w:t>Ş Ə X</w:t>
                    </w:r>
                    <w:r>
                      <w:rPr>
                        <w:b/>
                        <w:i/>
                        <w:color w:val="FFFFFF"/>
                        <w:spacing w:val="-32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>S</w:t>
                    </w:r>
                    <w:r>
                      <w:rPr>
                        <w:b/>
                        <w:i/>
                        <w:color w:val="FFFFFF"/>
                        <w:spacing w:val="-10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>İ</w:t>
                      <w:tab/>
                      <w:t>K</w:t>
                    </w:r>
                    <w:r>
                      <w:rPr>
                        <w:b/>
                        <w:i/>
                        <w:color w:val="FFFFFF"/>
                        <w:spacing w:val="-17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>E</w:t>
                    </w:r>
                    <w:r>
                      <w:rPr>
                        <w:b/>
                        <w:i/>
                        <w:color w:val="FFFFFF"/>
                        <w:spacing w:val="-17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>Y</w:t>
                    </w:r>
                    <w:r>
                      <w:rPr>
                        <w:b/>
                        <w:i/>
                        <w:color w:val="FFFFFF"/>
                        <w:spacing w:val="-17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>F</w:t>
                    </w:r>
                    <w:r>
                      <w:rPr>
                        <w:b/>
                        <w:i/>
                        <w:color w:val="FFFFFF"/>
                        <w:spacing w:val="-17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>İ</w:t>
                    </w:r>
                    <w:r>
                      <w:rPr>
                        <w:b/>
                        <w:i/>
                        <w:color w:val="FFFFFF"/>
                        <w:spacing w:val="-17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>Y</w:t>
                    </w:r>
                    <w:r>
                      <w:rPr>
                        <w:b/>
                        <w:i/>
                        <w:color w:val="FFFFFF"/>
                        <w:spacing w:val="-17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>Y</w:t>
                    </w:r>
                    <w:r>
                      <w:rPr>
                        <w:b/>
                        <w:i/>
                        <w:color w:val="FFFFFF"/>
                        <w:spacing w:val="-17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>Ə</w:t>
                    </w:r>
                    <w:r>
                      <w:rPr>
                        <w:b/>
                        <w:i/>
                        <w:color w:val="FFFFFF"/>
                        <w:spacing w:val="-17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>T</w:t>
                    </w:r>
                    <w:r>
                      <w:rPr>
                        <w:b/>
                        <w:i/>
                        <w:color w:val="FFFFFF"/>
                        <w:spacing w:val="-17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>L</w:t>
                    </w:r>
                    <w:r>
                      <w:rPr>
                        <w:b/>
                        <w:i/>
                        <w:color w:val="FFFFFF"/>
                        <w:spacing w:val="-17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>Ə</w:t>
                    </w:r>
                    <w:r>
                      <w:rPr>
                        <w:b/>
                        <w:i/>
                        <w:color w:val="FFFFFF"/>
                        <w:spacing w:val="-17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>R</w:t>
                    </w:r>
                  </w:p>
                </w:txbxContent>
              </v:textbox>
              <w10:wrap type="none"/>
            </v:shape>
            <v:shape style="position:absolute;left:742;top:7379;width:3482;height:1982" type="#_x0000_t202" filled="false" stroked="false">
              <v:textbox inset="0,0,0,0">
                <w:txbxContent>
                  <w:p>
                    <w:pPr>
                      <w:spacing w:line="247" w:lineRule="exact" w:before="29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w w:val="105"/>
                        <w:sz w:val="22"/>
                      </w:rPr>
                      <w:t>Punktuallıq</w:t>
                    </w: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w w:val="110"/>
                        <w:sz w:val="22"/>
                      </w:rPr>
                      <w:t>Analitik düşünmə</w:t>
                    </w: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w w:val="110"/>
                        <w:sz w:val="22"/>
                      </w:rPr>
                      <w:t>Liderlik</w:t>
                    </w: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w w:val="105"/>
                        <w:sz w:val="22"/>
                      </w:rPr>
                      <w:t>Məqalə yazmaq</w:t>
                    </w: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w w:val="110"/>
                        <w:sz w:val="22"/>
                      </w:rPr>
                      <w:t>Sosial media marketinqi</w:t>
                    </w:r>
                  </w:p>
                  <w:p>
                    <w:pPr>
                      <w:spacing w:line="228" w:lineRule="auto" w:before="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w w:val="105"/>
                        <w:sz w:val="22"/>
                      </w:rPr>
                      <w:t>Vaxtın düzgün idarə olunması İş etikası</w:t>
                    </w:r>
                  </w:p>
                  <w:p>
                    <w:pPr>
                      <w:spacing w:line="242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w w:val="105"/>
                        <w:sz w:val="22"/>
                      </w:rPr>
                      <w:t>Planlaşdırma</w:t>
                    </w:r>
                  </w:p>
                </w:txbxContent>
              </v:textbox>
              <w10:wrap type="none"/>
            </v:shape>
            <v:shape style="position:absolute;left:884;top:10080;width:1529;height:327" type="#_x0000_t202" filled="false" stroked="false">
              <v:textbox inset="0,0,0,0">
                <w:txbxContent>
                  <w:p>
                    <w:pPr>
                      <w:spacing w:before="31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color w:val="FFFFFF"/>
                        <w:sz w:val="24"/>
                      </w:rPr>
                      <w:t>B</w:t>
                    </w:r>
                    <w:r>
                      <w:rPr>
                        <w:b/>
                        <w:i/>
                        <w:color w:val="FFFFFF"/>
                        <w:spacing w:val="-12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>İ</w:t>
                    </w:r>
                    <w:r>
                      <w:rPr>
                        <w:b/>
                        <w:i/>
                        <w:color w:val="FFFFFF"/>
                        <w:spacing w:val="-12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>L</w:t>
                    </w:r>
                    <w:r>
                      <w:rPr>
                        <w:b/>
                        <w:i/>
                        <w:color w:val="FFFFFF"/>
                        <w:spacing w:val="-12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>İ</w:t>
                    </w:r>
                    <w:r>
                      <w:rPr>
                        <w:b/>
                        <w:i/>
                        <w:color w:val="FFFFFF"/>
                        <w:spacing w:val="-1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>K</w:t>
                    </w:r>
                    <w:r>
                      <w:rPr>
                        <w:b/>
                        <w:i/>
                        <w:color w:val="FFFFFF"/>
                        <w:spacing w:val="-12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>L</w:t>
                    </w:r>
                    <w:r>
                      <w:rPr>
                        <w:b/>
                        <w:i/>
                        <w:color w:val="FFFFFF"/>
                        <w:spacing w:val="-12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>Ə</w:t>
                    </w:r>
                    <w:r>
                      <w:rPr>
                        <w:b/>
                        <w:i/>
                        <w:color w:val="FFFFFF"/>
                        <w:spacing w:val="-1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>R</w:t>
                    </w:r>
                  </w:p>
                </w:txbxContent>
              </v:textbox>
              <w10:wrap type="none"/>
            </v:shape>
            <v:shape style="position:absolute;left:812;top:11012;width:2871;height:1741" type="#_x0000_t202" filled="false" stroked="false">
              <v:textbox inset="0,0,0,0">
                <w:txbxContent>
                  <w:p>
                    <w:pPr>
                      <w:spacing w:line="228" w:lineRule="auto" w:before="39"/>
                      <w:ind w:left="0" w:right="336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w w:val="105"/>
                        <w:sz w:val="22"/>
                      </w:rPr>
                      <w:t>Azərbaycan dili - Əla İngilis dili - Yaxşı (B1) Alman dili - Zəif (A1) Türk dili - Əla</w:t>
                    </w:r>
                  </w:p>
                  <w:p>
                    <w:pPr>
                      <w:spacing w:line="228" w:lineRule="auto" w:before="24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pacing w:val="13"/>
                        <w:w w:val="105"/>
                        <w:sz w:val="22"/>
                      </w:rPr>
                      <w:t>Microsoft </w:t>
                    </w:r>
                    <w:r>
                      <w:rPr>
                        <w:color w:val="FFFFFF"/>
                        <w:spacing w:val="12"/>
                        <w:w w:val="105"/>
                        <w:sz w:val="22"/>
                      </w:rPr>
                      <w:t>Office </w:t>
                    </w:r>
                    <w:r>
                      <w:rPr>
                        <w:color w:val="FFFFFF"/>
                        <w:w w:val="105"/>
                        <w:sz w:val="22"/>
                      </w:rPr>
                      <w:t>- </w:t>
                    </w:r>
                    <w:r>
                      <w:rPr>
                        <w:color w:val="FFFFFF"/>
                        <w:spacing w:val="12"/>
                        <w:w w:val="105"/>
                        <w:sz w:val="22"/>
                      </w:rPr>
                      <w:t>Yaxşı </w:t>
                    </w:r>
                    <w:r>
                      <w:rPr>
                        <w:color w:val="FFFFFF"/>
                        <w:spacing w:val="13"/>
                        <w:w w:val="105"/>
                        <w:sz w:val="22"/>
                      </w:rPr>
                      <w:t>Microsoft </w:t>
                    </w:r>
                    <w:r>
                      <w:rPr>
                        <w:color w:val="FFFFFF"/>
                        <w:spacing w:val="12"/>
                        <w:w w:val="105"/>
                        <w:sz w:val="22"/>
                      </w:rPr>
                      <w:t>Outlook </w:t>
                    </w:r>
                    <w:r>
                      <w:rPr>
                        <w:color w:val="FFFFFF"/>
                        <w:w w:val="105"/>
                        <w:sz w:val="22"/>
                      </w:rPr>
                      <w:t>-</w:t>
                    </w:r>
                    <w:r>
                      <w:rPr>
                        <w:color w:val="FFFFFF"/>
                        <w:spacing w:val="51"/>
                        <w:w w:val="105"/>
                        <w:sz w:val="22"/>
                      </w:rPr>
                      <w:t> </w:t>
                    </w:r>
                    <w:r>
                      <w:rPr>
                        <w:color w:val="FFFFFF"/>
                        <w:spacing w:val="11"/>
                        <w:w w:val="105"/>
                        <w:sz w:val="22"/>
                      </w:rPr>
                      <w:t>Orta</w:t>
                    </w:r>
                  </w:p>
                </w:txbxContent>
              </v:textbox>
              <w10:wrap type="none"/>
            </v:shape>
            <v:shape style="position:absolute;left:1027;top:13350;width:1949;height:328" type="#_x0000_t202" filled="false" stroked="false">
              <v:textbox inset="0,0,0,0">
                <w:txbxContent>
                  <w:p>
                    <w:pPr>
                      <w:spacing w:before="31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color w:val="FFFFFF"/>
                        <w:sz w:val="24"/>
                      </w:rPr>
                      <w:t>M A R A Q L A</w:t>
                    </w:r>
                    <w:r>
                      <w:rPr>
                        <w:b/>
                        <w:i/>
                        <w:color w:val="FFFFFF"/>
                        <w:spacing w:val="64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>R</w:t>
                    </w:r>
                  </w:p>
                </w:txbxContent>
              </v:textbox>
              <w10:wrap type="none"/>
            </v:shape>
            <v:shape style="position:absolute;left:951;top:14390;width:2728;height:1501" type="#_x0000_t202" filled="false" stroked="false">
              <v:textbox inset="0,0,0,0">
                <w:txbxContent>
                  <w:p>
                    <w:pPr>
                      <w:spacing w:line="247" w:lineRule="exact" w:before="29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pacing w:val="13"/>
                        <w:w w:val="105"/>
                        <w:sz w:val="22"/>
                      </w:rPr>
                      <w:t>Rəqəmsal</w:t>
                    </w:r>
                    <w:r>
                      <w:rPr>
                        <w:color w:val="FFFFFF"/>
                        <w:spacing w:val="29"/>
                        <w:w w:val="105"/>
                        <w:sz w:val="22"/>
                      </w:rPr>
                      <w:t> </w:t>
                    </w:r>
                    <w:r>
                      <w:rPr>
                        <w:color w:val="FFFFFF"/>
                        <w:spacing w:val="13"/>
                        <w:w w:val="105"/>
                        <w:sz w:val="22"/>
                      </w:rPr>
                      <w:t>marketiq</w:t>
                    </w:r>
                  </w:p>
                  <w:p>
                    <w:pPr>
                      <w:spacing w:line="228" w:lineRule="auto" w:before="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pacing w:val="13"/>
                        <w:w w:val="105"/>
                        <w:sz w:val="22"/>
                      </w:rPr>
                      <w:t>Copywriting bacarıqları </w:t>
                    </w:r>
                    <w:r>
                      <w:rPr>
                        <w:color w:val="FFFFFF"/>
                        <w:spacing w:val="12"/>
                        <w:w w:val="110"/>
                        <w:sz w:val="22"/>
                      </w:rPr>
                      <w:t>Mobil</w:t>
                    </w:r>
                    <w:r>
                      <w:rPr>
                        <w:color w:val="FFFFFF"/>
                        <w:spacing w:val="19"/>
                        <w:w w:val="110"/>
                        <w:sz w:val="22"/>
                      </w:rPr>
                      <w:t> </w:t>
                    </w:r>
                    <w:r>
                      <w:rPr>
                        <w:color w:val="FFFFFF"/>
                        <w:spacing w:val="13"/>
                        <w:w w:val="110"/>
                        <w:sz w:val="22"/>
                      </w:rPr>
                      <w:t>fotoqrafçlılıq</w:t>
                    </w:r>
                  </w:p>
                  <w:p>
                    <w:pPr>
                      <w:spacing w:line="228" w:lineRule="auto" w:before="0"/>
                      <w:ind w:left="0" w:right="321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w w:val="105"/>
                        <w:sz w:val="22"/>
                      </w:rPr>
                      <w:t>Təlim Təşkilatçılığı Bədii və qeyri-bədii ədəbiyyat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3"/>
        <w:rPr>
          <w:rFonts w:ascii="Times New Roman"/>
          <w:sz w:val="28"/>
        </w:rPr>
      </w:pPr>
    </w:p>
    <w:p>
      <w:pPr>
        <w:pStyle w:val="Title"/>
      </w:pPr>
      <w:r>
        <w:rPr>
          <w:color w:val="335383"/>
          <w:w w:val="105"/>
        </w:rPr>
        <w:t>AİDƏ ƏHMƏDOVA</w:t>
      </w:r>
    </w:p>
    <w:p>
      <w:pPr>
        <w:pStyle w:val="BodyText"/>
        <w:spacing w:before="2"/>
        <w:rPr>
          <w:b/>
          <w:sz w:val="89"/>
        </w:rPr>
      </w:pPr>
    </w:p>
    <w:p>
      <w:pPr>
        <w:pStyle w:val="Heading1"/>
        <w:spacing w:before="1"/>
      </w:pPr>
      <w:r>
        <w:rPr>
          <w:color w:val="5BA6D0"/>
        </w:rPr>
        <w:t>T Ə C R Ü B Ə</w:t>
      </w:r>
    </w:p>
    <w:p>
      <w:pPr>
        <w:spacing w:line="273" w:lineRule="exact" w:before="230"/>
        <w:ind w:left="4166" w:right="0" w:firstLine="0"/>
        <w:jc w:val="left"/>
        <w:rPr>
          <w:b/>
          <w:sz w:val="24"/>
        </w:rPr>
      </w:pPr>
      <w:r>
        <w:rPr>
          <w:b/>
          <w:w w:val="105"/>
          <w:sz w:val="24"/>
        </w:rPr>
        <w:t>Xan Akademiyası</w:t>
      </w:r>
    </w:p>
    <w:p>
      <w:pPr>
        <w:spacing w:line="253" w:lineRule="exact" w:before="0"/>
        <w:ind w:left="4166" w:right="0" w:firstLine="0"/>
        <w:jc w:val="left"/>
        <w:rPr>
          <w:rFonts w:ascii="Calibri" w:hAnsi="Calibri"/>
          <w:i/>
          <w:sz w:val="22"/>
        </w:rPr>
      </w:pPr>
      <w:r>
        <w:rPr>
          <w:b/>
          <w:i/>
          <w:w w:val="105"/>
          <w:sz w:val="22"/>
        </w:rPr>
        <w:t>Tərcüməçi - </w:t>
      </w:r>
      <w:r>
        <w:rPr>
          <w:rFonts w:ascii="Calibri" w:hAnsi="Calibri"/>
          <w:i/>
          <w:w w:val="105"/>
          <w:sz w:val="22"/>
        </w:rPr>
        <w:t>Mart 2020 - Davam edir</w:t>
      </w:r>
    </w:p>
    <w:p>
      <w:pPr>
        <w:pStyle w:val="BodyText"/>
        <w:spacing w:line="234" w:lineRule="exact"/>
        <w:ind w:left="4166"/>
      </w:pPr>
      <w:r>
        <w:rPr>
          <w:spacing w:val="13"/>
          <w:w w:val="105"/>
        </w:rPr>
        <w:t>-İngiliscə mətnlərin Azərbaycan </w:t>
      </w:r>
      <w:r>
        <w:rPr>
          <w:spacing w:val="12"/>
          <w:w w:val="105"/>
        </w:rPr>
        <w:t>dilinə</w:t>
      </w:r>
      <w:r>
        <w:rPr>
          <w:spacing w:val="69"/>
          <w:w w:val="105"/>
        </w:rPr>
        <w:t> </w:t>
      </w:r>
      <w:r>
        <w:rPr>
          <w:spacing w:val="12"/>
          <w:w w:val="105"/>
        </w:rPr>
        <w:t>tərcümə</w:t>
      </w:r>
    </w:p>
    <w:p>
      <w:pPr>
        <w:pStyle w:val="BodyText"/>
        <w:spacing w:line="240" w:lineRule="exact"/>
        <w:ind w:left="4166"/>
      </w:pPr>
      <w:r>
        <w:rPr>
          <w:spacing w:val="13"/>
          <w:w w:val="105"/>
        </w:rPr>
        <w:t>olunması</w:t>
      </w:r>
    </w:p>
    <w:p>
      <w:pPr>
        <w:pStyle w:val="BodyText"/>
        <w:spacing w:line="228" w:lineRule="auto" w:before="4"/>
        <w:ind w:left="4166" w:right="803"/>
      </w:pPr>
      <w:r>
        <w:rPr>
          <w:w w:val="105"/>
        </w:rPr>
        <w:t>- </w:t>
      </w:r>
      <w:r>
        <w:rPr>
          <w:spacing w:val="12"/>
          <w:w w:val="105"/>
        </w:rPr>
        <w:t>Verilən </w:t>
      </w:r>
      <w:r>
        <w:rPr>
          <w:spacing w:val="11"/>
          <w:w w:val="105"/>
        </w:rPr>
        <w:t>vaxt </w:t>
      </w:r>
      <w:r>
        <w:rPr>
          <w:spacing w:val="13"/>
          <w:w w:val="105"/>
        </w:rPr>
        <w:t>çərçivəsində tapşırıqların </w:t>
      </w:r>
      <w:r>
        <w:rPr>
          <w:spacing w:val="12"/>
          <w:w w:val="105"/>
        </w:rPr>
        <w:t>təhvil </w:t>
      </w:r>
      <w:r>
        <w:rPr>
          <w:spacing w:val="13"/>
          <w:w w:val="105"/>
        </w:rPr>
        <w:t>verilməsi</w:t>
      </w:r>
    </w:p>
    <w:p>
      <w:pPr>
        <w:pStyle w:val="Heading1"/>
        <w:spacing w:line="273" w:lineRule="exact" w:before="210"/>
      </w:pPr>
      <w:r>
        <w:rPr>
          <w:w w:val="115"/>
        </w:rPr>
        <w:t>Xəzər universiteti </w:t>
      </w:r>
      <w:r>
        <w:rPr>
          <w:w w:val="120"/>
        </w:rPr>
        <w:t>/ </w:t>
      </w:r>
      <w:r>
        <w:rPr>
          <w:w w:val="115"/>
        </w:rPr>
        <w:t>Gələcək cəmiyyət klubu</w:t>
      </w:r>
    </w:p>
    <w:p>
      <w:pPr>
        <w:spacing w:line="253" w:lineRule="exact" w:before="0"/>
        <w:ind w:left="4166" w:right="0" w:firstLine="0"/>
        <w:jc w:val="left"/>
        <w:rPr>
          <w:rFonts w:ascii="Calibri"/>
          <w:i/>
          <w:sz w:val="22"/>
        </w:rPr>
      </w:pPr>
      <w:r>
        <w:rPr>
          <w:b/>
          <w:i/>
          <w:w w:val="105"/>
          <w:sz w:val="22"/>
        </w:rPr>
        <w:t>SMM - </w:t>
      </w:r>
      <w:r>
        <w:rPr>
          <w:rFonts w:ascii="Calibri"/>
          <w:i/>
          <w:w w:val="105"/>
          <w:sz w:val="22"/>
        </w:rPr>
        <w:t>Fevral 2020 -Davam edir</w:t>
      </w:r>
    </w:p>
    <w:p>
      <w:pPr>
        <w:pStyle w:val="BodyText"/>
        <w:spacing w:line="234" w:lineRule="exact"/>
        <w:ind w:left="4166"/>
      </w:pPr>
      <w:r>
        <w:rPr>
          <w:spacing w:val="12"/>
          <w:w w:val="105"/>
        </w:rPr>
        <w:t>-Klubun </w:t>
      </w:r>
      <w:r>
        <w:rPr>
          <w:spacing w:val="13"/>
          <w:w w:val="105"/>
        </w:rPr>
        <w:t>instagram </w:t>
      </w:r>
      <w:r>
        <w:rPr>
          <w:spacing w:val="7"/>
          <w:w w:val="105"/>
        </w:rPr>
        <w:t>və </w:t>
      </w:r>
      <w:r>
        <w:rPr>
          <w:spacing w:val="13"/>
          <w:w w:val="105"/>
        </w:rPr>
        <w:t>Facebook hesablarının</w:t>
      </w:r>
      <w:r>
        <w:rPr>
          <w:spacing w:val="74"/>
          <w:w w:val="105"/>
        </w:rPr>
        <w:t> </w:t>
      </w:r>
      <w:r>
        <w:rPr>
          <w:spacing w:val="12"/>
          <w:w w:val="105"/>
        </w:rPr>
        <w:t>idarə</w:t>
      </w:r>
    </w:p>
    <w:p>
      <w:pPr>
        <w:pStyle w:val="BodyText"/>
        <w:spacing w:line="240" w:lineRule="exact"/>
        <w:ind w:left="4166"/>
      </w:pPr>
      <w:r>
        <w:rPr>
          <w:w w:val="105"/>
        </w:rPr>
        <w:t>olunması</w:t>
      </w:r>
    </w:p>
    <w:p>
      <w:pPr>
        <w:pStyle w:val="BodyText"/>
        <w:spacing w:line="240" w:lineRule="exact"/>
        <w:ind w:left="4166"/>
      </w:pPr>
      <w:r>
        <w:rPr>
          <w:w w:val="105"/>
        </w:rPr>
        <w:t>- Klubun fəaliyyətinin sosial şəbəbkələrdə</w:t>
      </w:r>
    </w:p>
    <w:p>
      <w:pPr>
        <w:pStyle w:val="BodyText"/>
        <w:spacing w:line="247" w:lineRule="exact"/>
        <w:ind w:left="4166"/>
      </w:pPr>
      <w:r>
        <w:rPr>
          <w:w w:val="105"/>
        </w:rPr>
        <w:t>tanıdılması</w:t>
      </w:r>
    </w:p>
    <w:p>
      <w:pPr>
        <w:pStyle w:val="Heading1"/>
        <w:spacing w:line="273" w:lineRule="exact" w:before="209"/>
      </w:pPr>
      <w:r>
        <w:rPr>
          <w:w w:val="105"/>
        </w:rPr>
        <w:t>No Limits Travel</w:t>
      </w:r>
    </w:p>
    <w:p>
      <w:pPr>
        <w:spacing w:line="253" w:lineRule="exact" w:before="0"/>
        <w:ind w:left="4166" w:right="0" w:firstLine="0"/>
        <w:jc w:val="left"/>
        <w:rPr>
          <w:rFonts w:ascii="Calibri" w:hAnsi="Calibri"/>
          <w:i/>
          <w:sz w:val="22"/>
        </w:rPr>
      </w:pPr>
      <w:r>
        <w:rPr>
          <w:b/>
          <w:i/>
          <w:spacing w:val="10"/>
          <w:w w:val="105"/>
          <w:sz w:val="22"/>
        </w:rPr>
        <w:t>SMM </w:t>
      </w:r>
      <w:r>
        <w:rPr>
          <w:b/>
          <w:i/>
          <w:spacing w:val="12"/>
          <w:w w:val="105"/>
          <w:sz w:val="22"/>
        </w:rPr>
        <w:t>menecer </w:t>
      </w:r>
      <w:r>
        <w:rPr>
          <w:b/>
          <w:i/>
          <w:w w:val="105"/>
          <w:sz w:val="22"/>
        </w:rPr>
        <w:t>- </w:t>
      </w:r>
      <w:r>
        <w:rPr>
          <w:b/>
          <w:i/>
          <w:spacing w:val="13"/>
          <w:w w:val="105"/>
          <w:sz w:val="22"/>
        </w:rPr>
        <w:t>Təcrübəçi </w:t>
      </w:r>
      <w:r>
        <w:rPr>
          <w:b/>
          <w:i/>
          <w:w w:val="105"/>
          <w:sz w:val="22"/>
        </w:rPr>
        <w:t>- </w:t>
      </w:r>
      <w:r>
        <w:rPr>
          <w:rFonts w:ascii="Calibri" w:hAnsi="Calibri"/>
          <w:i/>
          <w:spacing w:val="13"/>
          <w:w w:val="105"/>
          <w:sz w:val="22"/>
        </w:rPr>
        <w:t>Iyun/Sentyabr</w:t>
      </w:r>
      <w:r>
        <w:rPr>
          <w:rFonts w:ascii="Calibri" w:hAnsi="Calibri"/>
          <w:i/>
          <w:spacing w:val="72"/>
          <w:w w:val="105"/>
          <w:sz w:val="22"/>
        </w:rPr>
        <w:t> </w:t>
      </w:r>
      <w:r>
        <w:rPr>
          <w:rFonts w:ascii="Calibri" w:hAnsi="Calibri"/>
          <w:i/>
          <w:spacing w:val="11"/>
          <w:w w:val="105"/>
          <w:sz w:val="22"/>
        </w:rPr>
        <w:t>2019</w:t>
      </w:r>
    </w:p>
    <w:p>
      <w:pPr>
        <w:pStyle w:val="ListParagraph"/>
        <w:numPr>
          <w:ilvl w:val="0"/>
          <w:numId w:val="1"/>
        </w:numPr>
        <w:tabs>
          <w:tab w:pos="4326" w:val="left" w:leader="none"/>
        </w:tabs>
        <w:spacing w:line="234" w:lineRule="exact" w:before="0" w:after="0"/>
        <w:ind w:left="4325" w:right="0" w:hanging="160"/>
        <w:jc w:val="left"/>
        <w:rPr>
          <w:sz w:val="22"/>
        </w:rPr>
      </w:pPr>
      <w:r>
        <w:rPr>
          <w:spacing w:val="13"/>
          <w:w w:val="105"/>
          <w:sz w:val="22"/>
        </w:rPr>
        <w:t>Şirkətin </w:t>
      </w:r>
      <w:r>
        <w:rPr>
          <w:spacing w:val="12"/>
          <w:w w:val="105"/>
          <w:sz w:val="22"/>
        </w:rPr>
        <w:t>sosial media </w:t>
      </w:r>
      <w:r>
        <w:rPr>
          <w:spacing w:val="13"/>
          <w:w w:val="105"/>
          <w:sz w:val="22"/>
        </w:rPr>
        <w:t>hesablarının </w:t>
      </w:r>
      <w:r>
        <w:rPr>
          <w:spacing w:val="12"/>
          <w:w w:val="105"/>
          <w:sz w:val="22"/>
        </w:rPr>
        <w:t>idarə</w:t>
      </w:r>
      <w:r>
        <w:rPr>
          <w:spacing w:val="81"/>
          <w:w w:val="105"/>
          <w:sz w:val="22"/>
        </w:rPr>
        <w:t> </w:t>
      </w:r>
      <w:r>
        <w:rPr>
          <w:spacing w:val="13"/>
          <w:w w:val="105"/>
          <w:sz w:val="22"/>
        </w:rPr>
        <w:t>olunması</w:t>
      </w:r>
    </w:p>
    <w:p>
      <w:pPr>
        <w:pStyle w:val="ListParagraph"/>
        <w:numPr>
          <w:ilvl w:val="0"/>
          <w:numId w:val="1"/>
        </w:numPr>
        <w:tabs>
          <w:tab w:pos="4326" w:val="left" w:leader="none"/>
        </w:tabs>
        <w:spacing w:line="247" w:lineRule="exact" w:before="0" w:after="0"/>
        <w:ind w:left="4325" w:right="0" w:hanging="160"/>
        <w:jc w:val="left"/>
        <w:rPr>
          <w:sz w:val="22"/>
        </w:rPr>
      </w:pPr>
      <w:r>
        <w:rPr>
          <w:spacing w:val="13"/>
          <w:w w:val="105"/>
          <w:sz w:val="22"/>
        </w:rPr>
        <w:t>Müştərilərin </w:t>
      </w:r>
      <w:r>
        <w:rPr>
          <w:spacing w:val="11"/>
          <w:w w:val="105"/>
          <w:sz w:val="22"/>
        </w:rPr>
        <w:t>şərh </w:t>
      </w:r>
      <w:r>
        <w:rPr>
          <w:spacing w:val="7"/>
          <w:w w:val="105"/>
          <w:sz w:val="22"/>
        </w:rPr>
        <w:t>və </w:t>
      </w:r>
      <w:r>
        <w:rPr>
          <w:spacing w:val="13"/>
          <w:w w:val="105"/>
          <w:sz w:val="22"/>
        </w:rPr>
        <w:t>suallarının</w:t>
      </w:r>
      <w:r>
        <w:rPr>
          <w:spacing w:val="79"/>
          <w:w w:val="105"/>
          <w:sz w:val="22"/>
        </w:rPr>
        <w:t> </w:t>
      </w:r>
      <w:r>
        <w:rPr>
          <w:spacing w:val="14"/>
          <w:w w:val="105"/>
          <w:sz w:val="22"/>
        </w:rPr>
        <w:t>cavablandırılması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  <w:ind w:left="4116"/>
      </w:pPr>
      <w:r>
        <w:rPr>
          <w:color w:val="5BA6D0"/>
          <w:w w:val="105"/>
        </w:rPr>
        <w:t>T Ə H </w:t>
      </w:r>
      <w:r>
        <w:rPr>
          <w:color w:val="5BA6D0"/>
        </w:rPr>
        <w:t>S </w:t>
      </w:r>
      <w:r>
        <w:rPr>
          <w:color w:val="5BA6D0"/>
          <w:w w:val="105"/>
        </w:rPr>
        <w:t>İ</w:t>
      </w:r>
      <w:r>
        <w:rPr>
          <w:color w:val="5BA6D0"/>
          <w:spacing w:val="61"/>
          <w:w w:val="105"/>
        </w:rPr>
        <w:t> </w:t>
      </w:r>
      <w:r>
        <w:rPr>
          <w:color w:val="5BA6D0"/>
          <w:w w:val="105"/>
        </w:rPr>
        <w:t>L</w:t>
      </w:r>
    </w:p>
    <w:p>
      <w:pPr>
        <w:pStyle w:val="BodyText"/>
        <w:spacing w:before="8"/>
        <w:rPr>
          <w:b/>
          <w:sz w:val="27"/>
        </w:rPr>
      </w:pPr>
    </w:p>
    <w:p>
      <w:pPr>
        <w:spacing w:before="0"/>
        <w:ind w:left="4116" w:right="0" w:firstLine="0"/>
        <w:jc w:val="left"/>
        <w:rPr>
          <w:b/>
          <w:sz w:val="24"/>
        </w:rPr>
      </w:pPr>
      <w:r>
        <w:rPr>
          <w:b/>
          <w:w w:val="110"/>
          <w:sz w:val="24"/>
        </w:rPr>
        <w:t>Xəzər Universiteti</w:t>
      </w:r>
    </w:p>
    <w:p>
      <w:pPr>
        <w:spacing w:line="234" w:lineRule="exact" w:before="224"/>
        <w:ind w:left="4116" w:right="0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w w:val="105"/>
          <w:sz w:val="20"/>
        </w:rPr>
        <w:t>GPA / ÜOMG - 89.24</w:t>
      </w:r>
    </w:p>
    <w:p>
      <w:pPr>
        <w:spacing w:line="243" w:lineRule="exact" w:before="0"/>
        <w:ind w:left="4490" w:right="0" w:firstLine="0"/>
        <w:jc w:val="left"/>
        <w:rPr>
          <w:sz w:val="22"/>
        </w:rPr>
      </w:pPr>
      <w:r>
        <w:rPr/>
        <w:pict>
          <v:shape style="position:absolute;margin-left:237.835556pt;margin-top:4.566796pt;width:3.8pt;height:3.8pt;mso-position-horizontal-relative:page;mso-position-vertical-relative:paragraph;z-index:15732736" coordorigin="4757,91" coordsize="76,76" path="m4799,166l4789,166,4784,165,4757,134,4757,124,4789,91,4799,91,4832,124,4832,134,4804,165xe" filled="true" fillcolor="#000000" stroked="false">
            <v:path arrowok="t"/>
            <v:fill type="solid"/>
            <w10:wrap type="none"/>
          </v:shape>
        </w:pict>
      </w:r>
      <w:r>
        <w:rPr>
          <w:w w:val="110"/>
          <w:sz w:val="22"/>
        </w:rPr>
        <w:t>- </w:t>
      </w:r>
      <w:r>
        <w:rPr>
          <w:b/>
          <w:w w:val="110"/>
          <w:sz w:val="22"/>
        </w:rPr>
        <w:t>Marketinq </w:t>
      </w:r>
      <w:r>
        <w:rPr>
          <w:w w:val="110"/>
          <w:sz w:val="22"/>
        </w:rPr>
        <w:t>- Bakalavr / 2018-Davam edir</w:t>
      </w:r>
    </w:p>
    <w:p>
      <w:pPr>
        <w:pStyle w:val="BodyText"/>
        <w:spacing w:before="3"/>
        <w:rPr>
          <w:sz w:val="27"/>
        </w:rPr>
      </w:pPr>
    </w:p>
    <w:p>
      <w:pPr>
        <w:pStyle w:val="Heading1"/>
        <w:ind w:left="4116"/>
      </w:pPr>
      <w:r>
        <w:rPr>
          <w:color w:val="5BA6D0"/>
        </w:rPr>
        <w:t>K U R S L A R</w:t>
      </w:r>
    </w:p>
    <w:p>
      <w:pPr>
        <w:spacing w:before="172"/>
        <w:ind w:left="4541" w:right="0" w:firstLine="0"/>
        <w:jc w:val="left"/>
        <w:rPr>
          <w:sz w:val="22"/>
        </w:rPr>
      </w:pPr>
      <w:r>
        <w:rPr/>
        <w:pict>
          <v:shape style="position:absolute;margin-left:240.350586pt;margin-top:13.663473pt;width:3.8pt;height:3.8pt;mso-position-horizontal-relative:page;mso-position-vertical-relative:paragraph;z-index:15733248" coordorigin="4807,273" coordsize="76,76" path="m4850,348l4840,348,4835,347,4807,316,4807,306,4840,273,4850,273,4882,306,4882,316,4854,34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3.052643pt;margin-top:19.166111pt;width:141.8pt;height:15pt;mso-position-horizontal-relative:page;mso-position-vertical-relative:paragraph;z-index:-15792128" type="#_x0000_t202" filled="false" stroked="false">
            <v:textbox inset="0,0,0,0">
              <w:txbxContent>
                <w:p>
                  <w:pPr>
                    <w:pStyle w:val="BodyText"/>
                    <w:spacing w:before="29"/>
                  </w:pPr>
                  <w:r>
                    <w:rPr>
                      <w:w w:val="105"/>
                    </w:rPr>
                    <w:t>Pensilvaniya universiteti</w:t>
                  </w:r>
                </w:p>
              </w:txbxContent>
            </v:textbox>
            <w10:wrap type="none"/>
          </v:shape>
        </w:pict>
      </w:r>
      <w:r>
        <w:rPr>
          <w:b/>
          <w:w w:val="110"/>
          <w:sz w:val="22"/>
        </w:rPr>
        <w:t>İntroduction to marketing </w:t>
      </w:r>
      <w:r>
        <w:rPr>
          <w:w w:val="110"/>
          <w:sz w:val="22"/>
        </w:rPr>
        <w:t>- Coursera,</w:t>
      </w:r>
    </w:p>
    <w:p>
      <w:pPr>
        <w:spacing w:line="247" w:lineRule="exact" w:before="228"/>
        <w:ind w:left="4541" w:right="0" w:firstLine="0"/>
        <w:jc w:val="left"/>
        <w:rPr>
          <w:sz w:val="22"/>
        </w:rPr>
      </w:pPr>
      <w:r>
        <w:rPr/>
        <w:pict>
          <v:shape style="position:absolute;margin-left:240.350586pt;margin-top:16.463451pt;width:3.8pt;height:3.8pt;mso-position-horizontal-relative:page;mso-position-vertical-relative:paragraph;z-index:15733760" coordorigin="4807,329" coordsize="76,76" path="m4850,404l4840,404,4835,403,4807,372,4807,362,4840,329,4850,329,4882,362,4882,372,4854,403xe" filled="true" fillcolor="#000000" stroked="false">
            <v:path arrowok="t"/>
            <v:fill type="solid"/>
            <w10:wrap type="none"/>
          </v:shape>
        </w:pict>
      </w:r>
      <w:r>
        <w:rPr>
          <w:b/>
          <w:w w:val="105"/>
          <w:sz w:val="22"/>
        </w:rPr>
        <w:t>Pazarlama iletişimi </w:t>
      </w:r>
      <w:r>
        <w:rPr>
          <w:w w:val="105"/>
          <w:sz w:val="22"/>
        </w:rPr>
        <w:t>- İstanbul İşletme Enstitüsü</w:t>
      </w:r>
    </w:p>
    <w:p>
      <w:pPr>
        <w:spacing w:line="228" w:lineRule="auto" w:before="4"/>
        <w:ind w:left="4541" w:right="803" w:firstLine="0"/>
        <w:jc w:val="left"/>
        <w:rPr>
          <w:sz w:val="22"/>
        </w:rPr>
      </w:pPr>
      <w:r>
        <w:rPr/>
        <w:pict>
          <v:shape style="position:absolute;margin-left:240.350586pt;margin-top:4.747561pt;width:3.8pt;height:3.8pt;mso-position-horizontal-relative:page;mso-position-vertical-relative:paragraph;z-index:15734272" coordorigin="4807,95" coordsize="76,76" path="m4850,170l4840,170,4835,169,4807,137,4807,128,4840,95,4850,95,4882,128,4882,137,4854,169xe" filled="true" fillcolor="#000000" stroked="false">
            <v:path arrowok="t"/>
            <v:fill type="solid"/>
            <w10:wrap type="none"/>
          </v:shape>
        </w:pict>
      </w:r>
      <w:r>
        <w:rPr>
          <w:b/>
          <w:w w:val="105"/>
          <w:sz w:val="22"/>
        </w:rPr>
        <w:t>Etkili sunum teknikleri </w:t>
      </w:r>
      <w:r>
        <w:rPr>
          <w:w w:val="105"/>
          <w:sz w:val="22"/>
        </w:rPr>
        <w:t>- İstanbul İşletme Enstitüsü</w:t>
      </w:r>
    </w:p>
    <w:p>
      <w:pPr>
        <w:spacing w:line="236" w:lineRule="exact" w:before="0"/>
        <w:ind w:left="4541" w:right="0" w:firstLine="0"/>
        <w:jc w:val="left"/>
        <w:rPr>
          <w:sz w:val="22"/>
        </w:rPr>
      </w:pPr>
      <w:r>
        <w:rPr/>
        <w:pict>
          <v:shape style="position:absolute;margin-left:240.350586pt;margin-top:4.534751pt;width:3.8pt;height:3.8pt;mso-position-horizontal-relative:page;mso-position-vertical-relative:paragraph;z-index:15734784" coordorigin="4807,91" coordsize="76,76" path="m4850,166l4840,166,4835,165,4807,133,4807,123,4840,91,4850,91,4882,123,4882,133,4854,165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2"/>
        </w:rPr>
        <w:t>Becoming Life Coach </w:t>
      </w:r>
      <w:r>
        <w:rPr>
          <w:sz w:val="22"/>
        </w:rPr>
        <w:t>- Udemy</w:t>
      </w:r>
    </w:p>
    <w:p>
      <w:pPr>
        <w:spacing w:line="228" w:lineRule="auto" w:before="4"/>
        <w:ind w:left="4541" w:right="803" w:firstLine="0"/>
        <w:jc w:val="left"/>
        <w:rPr>
          <w:sz w:val="22"/>
        </w:rPr>
      </w:pPr>
      <w:r>
        <w:rPr/>
        <w:pict>
          <v:shape style="position:absolute;margin-left:240.350586pt;margin-top:4.747572pt;width:3.8pt;height:3.8pt;mso-position-horizontal-relative:page;mso-position-vertical-relative:paragraph;z-index:15735296" coordorigin="4807,95" coordsize="76,76" path="m4850,170l4840,170,4835,169,4807,137,4807,128,4840,95,4850,95,4882,128,4882,137,4854,169xe" filled="true" fillcolor="#000000" stroked="false">
            <v:path arrowok="t"/>
            <v:fill type="solid"/>
            <w10:wrap type="none"/>
          </v:shape>
        </w:pict>
      </w:r>
      <w:r>
        <w:rPr>
          <w:b/>
          <w:w w:val="105"/>
          <w:sz w:val="22"/>
        </w:rPr>
        <w:t>İngilis dili </w:t>
      </w:r>
      <w:r>
        <w:rPr>
          <w:w w:val="105"/>
          <w:sz w:val="22"/>
        </w:rPr>
        <w:t>- B1-B2 səviyyə - İstanbul İşletme Enstitüsü</w:t>
      </w:r>
    </w:p>
    <w:p>
      <w:pPr>
        <w:pStyle w:val="Heading1"/>
        <w:spacing w:before="191"/>
      </w:pPr>
      <w:r>
        <w:rPr>
          <w:color w:val="5BA6D0"/>
          <w:w w:val="105"/>
        </w:rPr>
        <w:t>T Ə L İ M L Ə R</w:t>
      </w:r>
    </w:p>
    <w:p>
      <w:pPr>
        <w:pStyle w:val="BodyText"/>
        <w:spacing w:line="228" w:lineRule="auto" w:before="227"/>
        <w:ind w:left="4574"/>
      </w:pPr>
      <w:r>
        <w:rPr/>
        <w:pict>
          <v:shape style="position:absolute;margin-left:242.015579pt;margin-top:15.897572pt;width:3.8pt;height:3.8pt;mso-position-horizontal-relative:page;mso-position-vertical-relative:paragraph;z-index:15735808" coordorigin="4840,318" coordsize="76,76" path="m4883,393l4873,393,4868,392,4840,360,4840,351,4873,318,4883,318,4915,351,4915,360,4888,39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Project Managment Professional - Maliyyə Karyera Mərkəzi - Fevral 2020</w:t>
      </w:r>
    </w:p>
    <w:p>
      <w:pPr>
        <w:pStyle w:val="BodyText"/>
        <w:spacing w:line="228" w:lineRule="auto"/>
        <w:ind w:left="4574" w:right="803"/>
      </w:pPr>
      <w:r>
        <w:rPr/>
        <w:pict>
          <v:shape style="position:absolute;margin-left:242.015579pt;margin-top:4.547564pt;width:3.8pt;height:3.8pt;mso-position-horizontal-relative:page;mso-position-vertical-relative:paragraph;z-index:15736320" coordorigin="4840,91" coordsize="76,76" path="m4883,166l4873,166,4868,165,4840,133,4840,124,4873,91,4883,91,4915,124,4915,133,4888,165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Ritorika/Manipulyasiya və İndandirmanın Psixologiyası - OrkhanWay Coaching</w:t>
      </w:r>
    </w:p>
    <w:p>
      <w:pPr>
        <w:pStyle w:val="BodyText"/>
        <w:tabs>
          <w:tab w:pos="6860" w:val="left" w:leader="none"/>
        </w:tabs>
        <w:spacing w:line="242" w:lineRule="exact"/>
        <w:ind w:left="4574"/>
      </w:pPr>
      <w:r>
        <w:rPr>
          <w:spacing w:val="14"/>
          <w:w w:val="105"/>
        </w:rPr>
        <w:t>(Təlim/Workshop)</w:t>
        <w:tab/>
      </w:r>
      <w:r>
        <w:rPr>
          <w:spacing w:val="12"/>
          <w:w w:val="105"/>
        </w:rPr>
        <w:t>-Fevral</w:t>
      </w:r>
      <w:r>
        <w:rPr>
          <w:spacing w:val="21"/>
          <w:w w:val="105"/>
        </w:rPr>
        <w:t> </w:t>
      </w:r>
      <w:r>
        <w:rPr>
          <w:spacing w:val="11"/>
          <w:w w:val="105"/>
        </w:rPr>
        <w:t>2020</w:t>
      </w:r>
    </w:p>
    <w:p>
      <w:pPr>
        <w:pStyle w:val="BodyText"/>
        <w:spacing w:before="227"/>
        <w:ind w:left="4574"/>
      </w:pPr>
      <w:r>
        <w:rPr/>
        <w:pict>
          <v:shape style="position:absolute;margin-left:242.015579pt;margin-top:16.413458pt;width:3.8pt;height:3.8pt;mso-position-horizontal-relative:page;mso-position-vertical-relative:paragraph;z-index:15736832" coordorigin="4840,328" coordsize="76,76" path="m4883,403l4873,403,4868,402,4840,371,4840,361,4873,328,4883,328,4915,361,4915,371,4888,402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Bakı Milli Marketinq Formu - Iyun 2020</w:t>
      </w:r>
    </w:p>
    <w:p>
      <w:pPr>
        <w:pStyle w:val="Heading1"/>
        <w:spacing w:before="160"/>
        <w:ind w:left="4125"/>
      </w:pPr>
      <w:r>
        <w:rPr>
          <w:color w:val="5BA6D0"/>
          <w:w w:val="105"/>
        </w:rPr>
        <w:t>L A Y İ H Ə L Ə R</w:t>
      </w:r>
    </w:p>
    <w:p>
      <w:pPr>
        <w:pStyle w:val="BodyText"/>
        <w:spacing w:before="211"/>
        <w:ind w:left="4541"/>
      </w:pPr>
      <w:r>
        <w:rPr/>
        <w:pict>
          <v:shape style="position:absolute;margin-left:240.350586pt;margin-top:15.613464pt;width:3.8pt;height:3.8pt;mso-position-horizontal-relative:page;mso-position-vertical-relative:paragraph;z-index:15737344" coordorigin="4807,312" coordsize="76,76" path="m4850,387l4840,387,4835,386,4807,355,4807,345,4840,312,4850,312,4882,345,4882,355,4854,386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Əsas həyat bacarıqları 7 - Binəqədi Gənclər evi</w:t>
      </w:r>
    </w:p>
    <w:p>
      <w:pPr>
        <w:pStyle w:val="Heading1"/>
        <w:spacing w:before="243"/>
      </w:pPr>
      <w:r>
        <w:rPr>
          <w:color w:val="5BA6D0"/>
        </w:rPr>
        <w:t>K Ö N Ü L L Ü L Ü K</w:t>
      </w:r>
    </w:p>
    <w:p>
      <w:pPr>
        <w:pStyle w:val="BodyText"/>
        <w:spacing w:before="183"/>
        <w:ind w:left="4574"/>
        <w:rPr>
          <w:rFonts w:ascii="Arial Black" w:hAnsi="Arial Black"/>
        </w:rPr>
      </w:pPr>
      <w:r>
        <w:rPr/>
        <w:pict>
          <v:shape style="position:absolute;margin-left:242.015579pt;margin-top:16.002037pt;width:3.8pt;height:3.8pt;mso-position-horizontal-relative:page;mso-position-vertical-relative:paragraph;z-index:15737856" coordorigin="4840,320" coordsize="76,76" path="m4883,395l4873,395,4868,394,4840,363,4840,353,4873,320,4883,320,4915,353,4915,363,4888,394xe" filled="true" fillcolor="#000000" stroked="false">
            <v:path arrowok="t"/>
            <v:fill type="solid"/>
            <w10:wrap type="none"/>
          </v:shape>
        </w:pict>
      </w:r>
      <w:r>
        <w:rPr>
          <w:rFonts w:ascii="Arial Black" w:hAnsi="Arial Black"/>
          <w:w w:val="95"/>
        </w:rPr>
        <w:t>Xan Akademiyası - mart 2020- Davam edir</w:t>
      </w:r>
    </w:p>
    <w:p>
      <w:pPr>
        <w:pStyle w:val="BodyText"/>
        <w:spacing w:before="26"/>
        <w:ind w:left="4574"/>
      </w:pPr>
      <w:r>
        <w:rPr/>
        <w:pict>
          <v:shape style="position:absolute;margin-left:242.015579pt;margin-top:6.363462pt;width:3.8pt;height:3.8pt;mso-position-horizontal-relative:page;mso-position-vertical-relative:paragraph;z-index:15738368" coordorigin="4840,127" coordsize="76,76" path="m4883,202l4873,202,4868,201,4840,170,4840,160,4873,127,4883,127,4915,160,4915,170,4888,201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Regional İnkişaf İctimai birliyi - aprel 2019 - mart 2020</w:t>
      </w:r>
    </w:p>
    <w:sectPr>
      <w:type w:val="continuous"/>
      <w:pgSz w:w="11910" w:h="16850"/>
      <w:pgMar w:top="0" w:bottom="0" w:left="5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4325" w:hanging="159"/>
      </w:pPr>
      <w:rPr>
        <w:rFonts w:hint="default" w:ascii="Arial" w:hAnsi="Arial" w:eastAsia="Arial" w:cs="Arial"/>
        <w:w w:val="96"/>
        <w:sz w:val="22"/>
        <w:szCs w:val="22"/>
        <w:lang w:val="az" w:eastAsia="en-US" w:bidi="ar-SA"/>
      </w:rPr>
    </w:lvl>
    <w:lvl w:ilvl="1">
      <w:start w:val="0"/>
      <w:numFmt w:val="bullet"/>
      <w:lvlText w:val="•"/>
      <w:lvlJc w:val="left"/>
      <w:pPr>
        <w:ind w:left="4640" w:hanging="159"/>
      </w:pPr>
      <w:rPr>
        <w:rFonts w:hint="default"/>
        <w:lang w:val="az" w:eastAsia="en-US" w:bidi="ar-SA"/>
      </w:rPr>
    </w:lvl>
    <w:lvl w:ilvl="2">
      <w:start w:val="0"/>
      <w:numFmt w:val="bullet"/>
      <w:lvlText w:val="•"/>
      <w:lvlJc w:val="left"/>
      <w:pPr>
        <w:ind w:left="5296" w:hanging="159"/>
      </w:pPr>
      <w:rPr>
        <w:rFonts w:hint="default"/>
        <w:lang w:val="az" w:eastAsia="en-US" w:bidi="ar-SA"/>
      </w:rPr>
    </w:lvl>
    <w:lvl w:ilvl="3">
      <w:start w:val="0"/>
      <w:numFmt w:val="bullet"/>
      <w:lvlText w:val="•"/>
      <w:lvlJc w:val="left"/>
      <w:pPr>
        <w:ind w:left="5953" w:hanging="159"/>
      </w:pPr>
      <w:rPr>
        <w:rFonts w:hint="default"/>
        <w:lang w:val="az" w:eastAsia="en-US" w:bidi="ar-SA"/>
      </w:rPr>
    </w:lvl>
    <w:lvl w:ilvl="4">
      <w:start w:val="0"/>
      <w:numFmt w:val="bullet"/>
      <w:lvlText w:val="•"/>
      <w:lvlJc w:val="left"/>
      <w:pPr>
        <w:ind w:left="6610" w:hanging="159"/>
      </w:pPr>
      <w:rPr>
        <w:rFonts w:hint="default"/>
        <w:lang w:val="az" w:eastAsia="en-US" w:bidi="ar-SA"/>
      </w:rPr>
    </w:lvl>
    <w:lvl w:ilvl="5">
      <w:start w:val="0"/>
      <w:numFmt w:val="bullet"/>
      <w:lvlText w:val="•"/>
      <w:lvlJc w:val="left"/>
      <w:pPr>
        <w:ind w:left="7266" w:hanging="159"/>
      </w:pPr>
      <w:rPr>
        <w:rFonts w:hint="default"/>
        <w:lang w:val="az" w:eastAsia="en-US" w:bidi="ar-SA"/>
      </w:rPr>
    </w:lvl>
    <w:lvl w:ilvl="6">
      <w:start w:val="0"/>
      <w:numFmt w:val="bullet"/>
      <w:lvlText w:val="•"/>
      <w:lvlJc w:val="left"/>
      <w:pPr>
        <w:ind w:left="7923" w:hanging="159"/>
      </w:pPr>
      <w:rPr>
        <w:rFonts w:hint="default"/>
        <w:lang w:val="az" w:eastAsia="en-US" w:bidi="ar-SA"/>
      </w:rPr>
    </w:lvl>
    <w:lvl w:ilvl="7">
      <w:start w:val="0"/>
      <w:numFmt w:val="bullet"/>
      <w:lvlText w:val="•"/>
      <w:lvlJc w:val="left"/>
      <w:pPr>
        <w:ind w:left="8580" w:hanging="159"/>
      </w:pPr>
      <w:rPr>
        <w:rFonts w:hint="default"/>
        <w:lang w:val="az" w:eastAsia="en-US" w:bidi="ar-SA"/>
      </w:rPr>
    </w:lvl>
    <w:lvl w:ilvl="8">
      <w:start w:val="0"/>
      <w:numFmt w:val="bullet"/>
      <w:lvlText w:val="•"/>
      <w:lvlJc w:val="left"/>
      <w:pPr>
        <w:ind w:left="9236" w:hanging="159"/>
      </w:pPr>
      <w:rPr>
        <w:rFonts w:hint="default"/>
        <w:lang w:val="a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a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az" w:eastAsia="en-US" w:bidi="ar-SA"/>
    </w:rPr>
  </w:style>
  <w:style w:styleId="Heading1" w:type="paragraph">
    <w:name w:val="Heading 1"/>
    <w:basedOn w:val="Normal"/>
    <w:uiPriority w:val="1"/>
    <w:qFormat/>
    <w:pPr>
      <w:ind w:left="4166"/>
      <w:outlineLvl w:val="1"/>
    </w:pPr>
    <w:rPr>
      <w:rFonts w:ascii="Arial" w:hAnsi="Arial" w:eastAsia="Arial" w:cs="Arial"/>
      <w:b/>
      <w:bCs/>
      <w:sz w:val="24"/>
      <w:szCs w:val="24"/>
      <w:lang w:val="az" w:eastAsia="en-US" w:bidi="ar-SA"/>
    </w:rPr>
  </w:style>
  <w:style w:styleId="Title" w:type="paragraph">
    <w:name w:val="Title"/>
    <w:basedOn w:val="Normal"/>
    <w:uiPriority w:val="1"/>
    <w:qFormat/>
    <w:pPr>
      <w:spacing w:before="174"/>
      <w:ind w:left="4136"/>
    </w:pPr>
    <w:rPr>
      <w:rFonts w:ascii="Arial" w:hAnsi="Arial" w:eastAsia="Arial" w:cs="Arial"/>
      <w:b/>
      <w:bCs/>
      <w:sz w:val="56"/>
      <w:szCs w:val="56"/>
      <w:lang w:val="az" w:eastAsia="en-US" w:bidi="ar-SA"/>
    </w:rPr>
  </w:style>
  <w:style w:styleId="ListParagraph" w:type="paragraph">
    <w:name w:val="List Paragraph"/>
    <w:basedOn w:val="Normal"/>
    <w:uiPriority w:val="1"/>
    <w:qFormat/>
    <w:pPr>
      <w:spacing w:line="234" w:lineRule="exact"/>
      <w:ind w:left="4325" w:hanging="160"/>
    </w:pPr>
    <w:rPr>
      <w:rFonts w:ascii="Arial" w:hAnsi="Arial" w:eastAsia="Arial" w:cs="Arial"/>
      <w:lang w:val="a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a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aidaahmaddova@gmail.com" TargetMode="External"/><Relationship Id="rId9" Type="http://schemas.openxmlformats.org/officeDocument/2006/relationships/hyperlink" Target="http://www.linkedin.com/in/ai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ehmedovaa921</dc:creator>
  <cp:keywords>DAEHk2nzAFM,BAD1qbyQA5Q</cp:keywords>
  <dc:title>Cahaya Dewi</dc:title>
  <dcterms:created xsi:type="dcterms:W3CDTF">2020-09-12T17:08:04Z</dcterms:created>
  <dcterms:modified xsi:type="dcterms:W3CDTF">2020-09-12T17:08:04Z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Creator">
    <vt:lpwstr>Canva</vt:lpwstr>
  </property>
  <property fmtid="{D5CDD505-2E9C-101B-9397-08002B2CF9AE}" pid="4" name="LastSaved">
    <vt:filetime>2020-09-12T00:00:00Z</vt:filetime>
  </property>
</Properties>
</file>