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</w:t>
      </w:r>
    </w:p>
    <w:p>
      <w:pPr>
        <w:pStyle w:val="Heading2"/>
      </w:pPr>
      <w:r>
        <w:t>1. Şəxsi Məlumat / Personal Information</w:t>
      </w:r>
    </w:p>
    <w:p>
      <w:r>
        <w:t xml:space="preserve">Adı, soyadı və ata adı: </w:t>
      </w:r>
      <w:r>
        <w:rPr>
          <w:color w:val="FF0000"/>
        </w:rPr>
        <w:t>Günel Qafarova Yunus qızı</w:t>
      </w:r>
    </w:p>
    <w:p>
      <w:r>
        <w:rPr>
          <w:b/>
          <w:color w:val="0000FF"/>
          <w:sz w:val="26"/>
        </w:rPr>
        <w:t>Doğum tarixi: 08.01.1997</w:t>
      </w:r>
    </w:p>
    <w:p>
      <w:r>
        <w:t>Yaşayış ünvanı: Masazır, Qurtuluş 93</w:t>
      </w:r>
    </w:p>
    <w:p>
      <w:r>
        <w:rPr>
          <w:b/>
          <w:color w:val="006600"/>
          <w:sz w:val="26"/>
        </w:rPr>
        <w:t>Əlaqə məlumatları: 0707334332, jafarovmmc@gmail.com</w:t>
      </w:r>
    </w:p>
    <w:p>
      <w:pPr>
        <w:pStyle w:val="Heading2"/>
      </w:pPr>
      <w:r>
        <w:t>2. Təhsil / Education</w:t>
      </w:r>
    </w:p>
    <w:p>
      <w:r>
        <w:rPr>
          <w:sz w:val="24"/>
        </w:rPr>
        <w:t>Bakı şəhəri, Nizami rayonu, 227 nömrəli tam orta məktəb (2003-2014)</w:t>
      </w:r>
      <w:r>
        <w:rPr>
          <w:sz w:val="24"/>
        </w:rPr>
        <w:br/>
        <w:t>Azərbaycan Dövlət Pedoqoji Universiteti (Şamaxı filialı), Azərbaycan dili və Ədəbiyyatı müəllimliyi (2015-2019)</w:t>
      </w:r>
    </w:p>
    <w:p>
      <w:pPr>
        <w:pStyle w:val="Heading2"/>
      </w:pPr>
      <w:r>
        <w:t>3. İş Təcrübəsi / Work Experience</w:t>
      </w:r>
    </w:p>
    <w:p>
      <w:r>
        <w:rPr>
          <w:b/>
        </w:rPr>
        <w:t>Bakı şəhəri, Nərimanov rayonu, 39 nömrəli məktəb</w:t>
        <w:br/>
      </w:r>
      <w:r>
        <w:t>Vəzifə: Loborant</w:t>
        <w:br/>
      </w:r>
      <w:r>
        <w:rPr>
          <w:sz w:val="24"/>
        </w:rPr>
        <w:t>İş illəri: 2019-2023</w:t>
      </w:r>
    </w:p>
    <w:p>
      <w:pPr>
        <w:pStyle w:val="Heading2"/>
      </w:pPr>
      <w:r>
        <w:t>4. Dil Bilikləri / Language Skills</w:t>
      </w:r>
    </w:p>
    <w:p>
      <w:r>
        <w:t>1. Azərbaycan dili - Əla</w:t>
      </w:r>
    </w:p>
    <w:p>
      <w:r>
        <w:t>2. Türk dili - Əla</w:t>
      </w:r>
    </w:p>
    <w:p>
      <w:pPr>
        <w:pStyle w:val="Heading2"/>
      </w:pPr>
      <w:r>
        <w:t>5. Kompüter Bilikləri / IT Skills</w:t>
      </w:r>
    </w:p>
    <w:p>
      <w:r>
        <w:t>PowerPoint, Excel, Word, Outlook</w:t>
      </w:r>
    </w:p>
    <w:p>
      <w:pPr>
        <w:pStyle w:val="Heading2"/>
      </w:pPr>
      <w:r>
        <w:t>6. Hobbilər / Hobbies</w:t>
      </w:r>
    </w:p>
    <w:p>
      <w:r>
        <w:t>Film izləmək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  <w:r>
      <w:drawing>
        <wp:inline xmlns:a="http://schemas.openxmlformats.org/drawingml/2006/main" xmlns:pic="http://schemas.openxmlformats.org/drawingml/2006/picture">
          <wp:extent cx="1371600" cy="2438400"/>
          <wp:docPr id="1" name="Picture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FC896C37-5B0F-4626-8238-200B540B51D7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2438400"/>
                  </a:xfrm>
                  <a:prstGeom prst="rect"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