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a5"/>
        <w:tblpPr w:leftFromText="180" w:rightFromText="180" w:vertAnchor="text" w:horzAnchor="page" w:tblpX="3349" w:tblpY="-374"/>
        <w:tblW w:w="878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8789"/>
      </w:tblGrid>
      <w:tr w:rsidR="00EF0BA0" w:rsidRPr="00CF2CA7" w:rsidTr="00EF0BA0">
        <w:trPr>
          <w:trHeight w:val="1725"/>
        </w:trPr>
        <w:tc>
          <w:tcPr>
            <w:tcW w:w="8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BA0" w:rsidRPr="008D492C" w:rsidRDefault="00EF0BA0" w:rsidP="00EF0BA0">
            <w:pPr>
              <w:pStyle w:val="a4"/>
              <w:contextualSpacing w:val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8D492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az-Latn-AZ"/>
              </w:rPr>
              <w:t xml:space="preserve">Ad, </w:t>
            </w:r>
            <w:r w:rsidR="00B11FE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a</w:t>
            </w:r>
            <w:r w:rsidRPr="008D492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az-Latn-AZ"/>
              </w:rPr>
              <w:t>ta adı</w:t>
            </w:r>
            <w:r w:rsidR="00B11FE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soyad</w:t>
            </w:r>
            <w:r w:rsidRPr="008D492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az-Latn-AZ"/>
              </w:rPr>
              <w:t xml:space="preserve">: </w:t>
            </w:r>
            <w:r w:rsidRPr="008D492C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az-Latn-AZ"/>
              </w:rPr>
              <w:t xml:space="preserve">Ənvər </w:t>
            </w:r>
            <w:r w:rsidR="00B11FEE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Emil Dadaşzadə</w:t>
            </w:r>
          </w:p>
          <w:p w:rsidR="00EF0BA0" w:rsidRPr="008D492C" w:rsidRDefault="00EF0BA0" w:rsidP="00EF0BA0">
            <w:pPr>
              <w:pStyle w:val="Normal1"/>
              <w:contextualSpacing w:val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az-Latn-AZ"/>
              </w:rPr>
            </w:pPr>
            <w:r w:rsidRPr="008D492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az-Latn-AZ"/>
              </w:rPr>
              <w:t xml:space="preserve">Doğum tarixi: </w:t>
            </w:r>
            <w:r w:rsidRPr="008D492C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az-Latn-AZ"/>
              </w:rPr>
              <w:t>27 / 12 / 1993 [gün, ay, il]</w:t>
            </w:r>
          </w:p>
          <w:p w:rsidR="00EF0BA0" w:rsidRPr="008D492C" w:rsidRDefault="00EF0BA0" w:rsidP="00EF0BA0">
            <w:pPr>
              <w:pStyle w:val="Normal1"/>
              <w:contextualSpacing w:val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az-Latn-AZ"/>
              </w:rPr>
            </w:pPr>
            <w:r w:rsidRPr="008D492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az-Latn-AZ"/>
              </w:rPr>
              <w:t xml:space="preserve">Vətəndaşlıq: </w:t>
            </w:r>
            <w:r w:rsidRPr="008D492C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az-Latn-AZ"/>
              </w:rPr>
              <w:t>Azərbaycan</w:t>
            </w:r>
          </w:p>
          <w:p w:rsidR="00EF0BA0" w:rsidRPr="008D492C" w:rsidRDefault="00EF0BA0" w:rsidP="00EF0BA0">
            <w:pPr>
              <w:pStyle w:val="Normal1"/>
              <w:contextualSpacing w:val="0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az-Latn-AZ"/>
              </w:rPr>
            </w:pPr>
            <w:r w:rsidRPr="008D492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az-Latn-AZ"/>
              </w:rPr>
              <w:t xml:space="preserve">Milliyəti: </w:t>
            </w:r>
            <w:r w:rsidRPr="008D492C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az-Latn-AZ"/>
              </w:rPr>
              <w:t>azərbaycanlı</w:t>
            </w:r>
          </w:p>
          <w:p w:rsidR="00EF0BA0" w:rsidRPr="008D492C" w:rsidRDefault="00EF0BA0" w:rsidP="00EF0BA0">
            <w:pPr>
              <w:pStyle w:val="Normal1"/>
              <w:contextualSpacing w:val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az-Latn-AZ"/>
              </w:rPr>
            </w:pPr>
            <w:r w:rsidRPr="008D492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az-Latn-AZ"/>
              </w:rPr>
              <w:t xml:space="preserve">Cinsi: </w:t>
            </w:r>
            <w:r w:rsidRPr="008D492C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az-Latn-AZ"/>
              </w:rPr>
              <w:t>Kişi</w:t>
            </w:r>
          </w:p>
          <w:p w:rsidR="00EF0BA0" w:rsidRPr="008D492C" w:rsidRDefault="00EF0BA0" w:rsidP="00EF0BA0">
            <w:pPr>
              <w:pStyle w:val="Normal1"/>
              <w:contextualSpacing w:val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az-Latn-AZ"/>
              </w:rPr>
            </w:pPr>
            <w:r w:rsidRPr="008D492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az-Latn-AZ"/>
              </w:rPr>
              <w:t xml:space="preserve">Ailə vəziyyəti: </w:t>
            </w:r>
            <w:r w:rsidRPr="008D492C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az-Latn-AZ"/>
              </w:rPr>
              <w:t>Subay</w:t>
            </w:r>
          </w:p>
          <w:p w:rsidR="00C41C60" w:rsidRDefault="00EF0BA0" w:rsidP="00EF0BA0">
            <w:pPr>
              <w:pStyle w:val="Normal1"/>
              <w:contextualSpacing w:val="0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az-Latn-AZ"/>
              </w:rPr>
            </w:pPr>
            <w:r w:rsidRPr="008D492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az-Latn-AZ"/>
              </w:rPr>
              <w:t xml:space="preserve">Telefon: </w:t>
            </w:r>
            <w:r w:rsidRPr="008D492C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az-Latn-AZ"/>
              </w:rPr>
              <w:t xml:space="preserve">077 760 80 72 / </w:t>
            </w:r>
            <w:r w:rsidR="00FB1E52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az-Latn-AZ"/>
              </w:rPr>
              <w:t>099 760 80 72</w:t>
            </w:r>
          </w:p>
          <w:p w:rsidR="00EF0BA0" w:rsidRDefault="00C67C31" w:rsidP="00EF0BA0">
            <w:pPr>
              <w:pStyle w:val="Normal1"/>
              <w:contextualSpacing w:val="0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az-Latn-AZ"/>
              </w:rPr>
            </w:pPr>
            <w:r w:rsidRPr="006D378B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</w:rPr>
              <w:t>WhatsApp</w:t>
            </w: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</w:t>
            </w:r>
            <w:r w:rsidRPr="008276E8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</w:rPr>
              <w:t>/ Telegram</w:t>
            </w:r>
            <w:r w:rsidR="006D378B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: 077 760 80 72</w:t>
            </w:r>
            <w:r w:rsidR="00EF0BA0" w:rsidRPr="008D492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br/>
            </w:r>
            <w:r w:rsidR="00EF0BA0" w:rsidRPr="008D492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az-Latn-AZ"/>
              </w:rPr>
              <w:t xml:space="preserve">Email: </w:t>
            </w:r>
            <w:hyperlink r:id="rId7" w:history="1">
              <w:r w:rsidR="00F4663E" w:rsidRPr="008105C8">
                <w:rPr>
                  <w:rStyle w:val="af0"/>
                  <w:rFonts w:ascii="Times New Roman" w:hAnsi="Times New Roman" w:cs="Times New Roman"/>
                  <w:i/>
                  <w:color w:val="000000" w:themeColor="text1"/>
                  <w:sz w:val="26"/>
                  <w:szCs w:val="26"/>
                  <w:u w:val="none"/>
                  <w:lang w:val="az-Latn-AZ"/>
                </w:rPr>
                <w:t>enver.dadashzade@gmail.com</w:t>
              </w:r>
            </w:hyperlink>
          </w:p>
          <w:p w:rsidR="008105C8" w:rsidRDefault="00F4663E" w:rsidP="00EF0BA0">
            <w:pPr>
              <w:pStyle w:val="Normal1"/>
              <w:contextualSpacing w:val="0"/>
              <w:rPr>
                <w:rStyle w:val="af0"/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u w:val="none"/>
              </w:rPr>
            </w:pPr>
            <w:r w:rsidRPr="00AA377E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</w:rPr>
              <w:t>Linkedin</w:t>
            </w: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: </w:t>
            </w:r>
            <w:hyperlink r:id="rId8" w:history="1">
              <w:r w:rsidR="008105C8" w:rsidRPr="007E41C6">
                <w:rPr>
                  <w:rStyle w:val="af0"/>
                  <w:rFonts w:ascii="Times New Roman" w:hAnsi="Times New Roman" w:cs="Times New Roman"/>
                  <w:i/>
                  <w:color w:val="000000" w:themeColor="text1"/>
                  <w:sz w:val="26"/>
                  <w:szCs w:val="26"/>
                  <w:u w:val="none"/>
                </w:rPr>
                <w:t>www.linkedin.com/in/anvaredadashzade</w:t>
              </w:r>
            </w:hyperlink>
          </w:p>
          <w:p w:rsidR="00D1486A" w:rsidRDefault="00D02111" w:rsidP="00EF0BA0">
            <w:pPr>
              <w:pStyle w:val="Normal1"/>
              <w:contextualSpacing w:val="0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az-Latn-AZ"/>
              </w:rPr>
            </w:pPr>
            <w:r w:rsidRPr="00D1486A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</w:rPr>
              <w:t>Facebook</w:t>
            </w: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: </w:t>
            </w:r>
            <w:r w:rsidR="00D1486A" w:rsidRPr="006E3A0B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www.facebook.com/</w:t>
            </w:r>
            <w:r w:rsidR="00D1486A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anvaredadashzade</w:t>
            </w:r>
            <w:r w:rsidR="00D1486A" w:rsidRPr="008D492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az-Latn-AZ"/>
              </w:rPr>
              <w:t xml:space="preserve"> </w:t>
            </w:r>
          </w:p>
          <w:p w:rsidR="00EF0BA0" w:rsidRPr="008D492C" w:rsidRDefault="00EF0BA0" w:rsidP="00EF0BA0">
            <w:pPr>
              <w:pStyle w:val="Normal1"/>
              <w:contextualSpacing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az-Latn-AZ"/>
              </w:rPr>
            </w:pPr>
            <w:r w:rsidRPr="008D492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az-Latn-AZ"/>
              </w:rPr>
              <w:t xml:space="preserve">Qeydiyyat və yaşayış ünvanı: </w:t>
            </w:r>
            <w:r w:rsidRPr="008D492C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az-Latn-AZ"/>
              </w:rPr>
              <w:t>Bakı şəh., Binəqədi ray, M.Ə.Rəsulzadə qəs.</w:t>
            </w:r>
          </w:p>
        </w:tc>
      </w:tr>
    </w:tbl>
    <w:p w:rsidR="00E20016" w:rsidRPr="00BB0268" w:rsidRDefault="00BB0268" w:rsidP="006E7890">
      <w:pPr>
        <w:pStyle w:val="Normal1"/>
        <w:contextualSpacing w:val="0"/>
        <w:rPr>
          <w:rFonts w:ascii="Times New Roman" w:hAnsi="Times New Roman" w:cs="Times New Roman"/>
          <w:color w:val="auto"/>
          <w:sz w:val="28"/>
          <w:szCs w:val="28"/>
          <w:lang w:val="az-Latn-AZ"/>
        </w:rPr>
      </w:pPr>
      <w:r>
        <w:rPr>
          <w:noProof/>
        </w:rPr>
        <w:drawing>
          <wp:inline distT="0" distB="0" distL="0" distR="0">
            <wp:extent cx="1276350" cy="1631092"/>
            <wp:effectExtent l="0" t="0" r="0" b="0"/>
            <wp:docPr id="2" name="Picture 2" descr="F:\Anvar Dadashzade\s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nvar Dadashzade\sas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620" cy="165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016" w:rsidRPr="004D6AA7" w:rsidRDefault="00E20016" w:rsidP="006E7890">
      <w:pPr>
        <w:pStyle w:val="Normal1"/>
        <w:contextualSpacing w:val="0"/>
        <w:jc w:val="right"/>
        <w:rPr>
          <w:rFonts w:ascii="Times New Roman" w:hAnsi="Times New Roman" w:cs="Times New Roman"/>
          <w:color w:val="auto"/>
          <w:sz w:val="28"/>
          <w:szCs w:val="28"/>
          <w:lang w:val="az-Latn-AZ"/>
        </w:rPr>
      </w:pPr>
      <w:bookmarkStart w:id="0" w:name="_ydgpbs5gi5fx" w:colFirst="0" w:colLast="0"/>
      <w:bookmarkEnd w:id="0"/>
    </w:p>
    <w:p w:rsidR="00E20016" w:rsidRPr="004D6AA7" w:rsidRDefault="00E20016" w:rsidP="006E7890">
      <w:pPr>
        <w:pStyle w:val="Normal1"/>
        <w:spacing w:line="240" w:lineRule="auto"/>
        <w:contextualSpacing w:val="0"/>
        <w:rPr>
          <w:rFonts w:ascii="Times New Roman" w:hAnsi="Times New Roman" w:cs="Times New Roman"/>
          <w:color w:val="auto"/>
          <w:sz w:val="28"/>
          <w:szCs w:val="28"/>
          <w:lang w:val="az-Latn-AZ"/>
        </w:rPr>
      </w:pPr>
    </w:p>
    <w:tbl>
      <w:tblPr>
        <w:tblStyle w:val="a7"/>
        <w:tblW w:w="10800" w:type="dxa"/>
        <w:tblInd w:w="2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8957"/>
      </w:tblGrid>
      <w:tr w:rsidR="00093A02" w:rsidRPr="00CF2CA7" w:rsidTr="00010663">
        <w:tc>
          <w:tcPr>
            <w:tcW w:w="1843" w:type="dxa"/>
            <w:shd w:val="clear" w:color="auto" w:fill="365F91" w:themeFill="accent1" w:themeFillShade="BF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8D492C" w:rsidRPr="00252DBE" w:rsidRDefault="00252DBE" w:rsidP="00252DBE">
            <w:pPr>
              <w:pStyle w:val="1"/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lang w:val="az-Latn-AZ"/>
              </w:rPr>
            </w:pPr>
            <w:bookmarkStart w:id="1" w:name="_bdk8z2l14qs8" w:colFirst="0" w:colLast="0"/>
            <w:bookmarkStart w:id="2" w:name="_o9v5mf4sf4kh" w:colFirst="0" w:colLast="0"/>
            <w:bookmarkEnd w:id="1"/>
            <w:bookmarkEnd w:id="2"/>
            <w:r>
              <w:rPr>
                <w:rFonts w:ascii="Times New Roman" w:hAnsi="Times New Roman" w:cs="Times New Roman"/>
                <w:b/>
                <w:i/>
                <w:color w:val="FFFFFF" w:themeColor="background1"/>
                <w:sz w:val="28"/>
                <w:szCs w:val="28"/>
                <w:lang w:val="az-Latn-AZ"/>
              </w:rPr>
              <w:t xml:space="preserve"> </w:t>
            </w:r>
            <w:r w:rsidR="00093A02" w:rsidRPr="00252DBE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lang w:val="az-Latn-AZ"/>
              </w:rPr>
              <w:t>İş təcrübə</w:t>
            </w:r>
            <w:r w:rsidR="008D492C" w:rsidRPr="00252DBE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lang w:val="az-Latn-AZ"/>
              </w:rPr>
              <w:t>si</w:t>
            </w:r>
          </w:p>
          <w:p w:rsidR="008D492C" w:rsidRPr="00252DBE" w:rsidRDefault="008D492C" w:rsidP="00010663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  <w:p w:rsidR="008D492C" w:rsidRPr="008D492C" w:rsidRDefault="008D492C" w:rsidP="00010663">
            <w:pPr>
              <w:spacing w:line="240" w:lineRule="auto"/>
              <w:rPr>
                <w:lang w:val="az-Latn-AZ"/>
              </w:rPr>
            </w:pPr>
          </w:p>
          <w:p w:rsidR="008D492C" w:rsidRDefault="008D492C" w:rsidP="00010663">
            <w:pPr>
              <w:spacing w:line="240" w:lineRule="auto"/>
              <w:rPr>
                <w:lang w:val="az-Latn-AZ"/>
              </w:rPr>
            </w:pPr>
          </w:p>
          <w:p w:rsidR="008D492C" w:rsidRDefault="008D492C" w:rsidP="00010663">
            <w:pPr>
              <w:spacing w:line="240" w:lineRule="auto"/>
              <w:rPr>
                <w:lang w:val="az-Latn-AZ"/>
              </w:rPr>
            </w:pPr>
          </w:p>
          <w:p w:rsidR="008D492C" w:rsidRPr="008D492C" w:rsidRDefault="008D492C" w:rsidP="00010663">
            <w:pPr>
              <w:spacing w:line="240" w:lineRule="auto"/>
              <w:rPr>
                <w:lang w:val="az-Latn-AZ"/>
              </w:rPr>
            </w:pPr>
          </w:p>
          <w:p w:rsidR="008D492C" w:rsidRPr="008D492C" w:rsidRDefault="00010663" w:rsidP="00010663">
            <w:pPr>
              <w:tabs>
                <w:tab w:val="left" w:pos="1190"/>
              </w:tabs>
              <w:spacing w:line="240" w:lineRule="auto"/>
              <w:rPr>
                <w:lang w:val="az-Latn-AZ"/>
              </w:rPr>
            </w:pPr>
            <w:r>
              <w:rPr>
                <w:lang w:val="az-Latn-AZ"/>
              </w:rPr>
              <w:tab/>
            </w:r>
          </w:p>
          <w:p w:rsidR="008D492C" w:rsidRPr="008D492C" w:rsidRDefault="008D492C" w:rsidP="00010663">
            <w:pPr>
              <w:spacing w:line="240" w:lineRule="auto"/>
              <w:rPr>
                <w:lang w:val="az-Latn-AZ"/>
              </w:rPr>
            </w:pPr>
          </w:p>
          <w:p w:rsidR="008D492C" w:rsidRPr="008D492C" w:rsidRDefault="008D492C" w:rsidP="00010663">
            <w:pPr>
              <w:spacing w:line="240" w:lineRule="auto"/>
              <w:rPr>
                <w:lang w:val="az-Latn-AZ"/>
              </w:rPr>
            </w:pPr>
          </w:p>
          <w:p w:rsidR="008D492C" w:rsidRPr="008D492C" w:rsidRDefault="008D492C" w:rsidP="00010663">
            <w:pPr>
              <w:spacing w:line="240" w:lineRule="auto"/>
              <w:rPr>
                <w:lang w:val="az-Latn-AZ"/>
              </w:rPr>
            </w:pPr>
          </w:p>
          <w:p w:rsidR="008D492C" w:rsidRPr="008D492C" w:rsidRDefault="008D492C" w:rsidP="00010663">
            <w:pPr>
              <w:spacing w:line="240" w:lineRule="auto"/>
              <w:rPr>
                <w:lang w:val="az-Latn-AZ"/>
              </w:rPr>
            </w:pPr>
          </w:p>
          <w:p w:rsidR="008D492C" w:rsidRPr="008D492C" w:rsidRDefault="008D492C" w:rsidP="00010663">
            <w:pPr>
              <w:spacing w:line="240" w:lineRule="auto"/>
              <w:rPr>
                <w:lang w:val="az-Latn-AZ"/>
              </w:rPr>
            </w:pPr>
          </w:p>
          <w:p w:rsidR="008D492C" w:rsidRPr="008D492C" w:rsidRDefault="008D492C" w:rsidP="00010663">
            <w:pPr>
              <w:spacing w:line="240" w:lineRule="auto"/>
              <w:rPr>
                <w:lang w:val="az-Latn-AZ"/>
              </w:rPr>
            </w:pPr>
          </w:p>
          <w:p w:rsidR="008D492C" w:rsidRPr="008D492C" w:rsidRDefault="008D492C" w:rsidP="00010663">
            <w:pPr>
              <w:spacing w:line="240" w:lineRule="auto"/>
              <w:rPr>
                <w:lang w:val="az-Latn-AZ"/>
              </w:rPr>
            </w:pPr>
          </w:p>
          <w:p w:rsidR="008D492C" w:rsidRDefault="008D492C" w:rsidP="00010663">
            <w:pPr>
              <w:spacing w:line="240" w:lineRule="auto"/>
              <w:rPr>
                <w:lang w:val="az-Latn-AZ"/>
              </w:rPr>
            </w:pPr>
          </w:p>
          <w:p w:rsidR="00E20016" w:rsidRPr="008D492C" w:rsidRDefault="00E20016" w:rsidP="00010663">
            <w:pPr>
              <w:spacing w:line="240" w:lineRule="auto"/>
              <w:jc w:val="center"/>
              <w:rPr>
                <w:lang w:val="az-Latn-AZ"/>
              </w:rPr>
            </w:pPr>
          </w:p>
        </w:tc>
        <w:tc>
          <w:tcPr>
            <w:tcW w:w="8957" w:type="dxa"/>
            <w:shd w:val="clear" w:color="auto" w:fill="auto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CF2CA7" w:rsidRDefault="00CF2CA7" w:rsidP="00010663">
            <w:pPr>
              <w:pStyle w:val="3"/>
              <w:spacing w:after="0" w:line="240" w:lineRule="auto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az-Latn-AZ"/>
              </w:rPr>
            </w:pPr>
            <w:bookmarkStart w:id="3" w:name="_2vmd3pd4vxzr" w:colFirst="0" w:colLast="0"/>
            <w:bookmarkEnd w:id="3"/>
          </w:p>
          <w:p w:rsidR="00010663" w:rsidRPr="00252DBE" w:rsidRDefault="0086037D" w:rsidP="00010663">
            <w:pPr>
              <w:pStyle w:val="3"/>
              <w:spacing w:after="0" w:line="240" w:lineRule="auto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az-Latn-AZ"/>
              </w:rPr>
              <w:t>2010 - 2011</w:t>
            </w:r>
            <w:r w:rsidR="00252DBE" w:rsidRPr="00252DBE">
              <w:rPr>
                <w:rFonts w:ascii="Times New Roman" w:hAnsi="Times New Roman" w:cs="Times New Roman"/>
                <w:color w:val="auto"/>
                <w:sz w:val="28"/>
                <w:szCs w:val="28"/>
                <w:lang w:val="az-Latn-AZ"/>
              </w:rPr>
              <w:t xml:space="preserve"> - </w:t>
            </w:r>
            <w:r w:rsidR="008B3B18" w:rsidRPr="00252DBE">
              <w:rPr>
                <w:rFonts w:ascii="Times New Roman" w:hAnsi="Times New Roman" w:cs="Times New Roman"/>
                <w:color w:val="auto"/>
                <w:sz w:val="28"/>
                <w:szCs w:val="28"/>
                <w:lang w:val="az-Latn-AZ"/>
              </w:rPr>
              <w:t>“Ümid ərzaq mağazası”</w:t>
            </w:r>
            <w:r w:rsidR="00252DBE" w:rsidRPr="00252DBE">
              <w:rPr>
                <w:rFonts w:ascii="Times New Roman" w:hAnsi="Times New Roman" w:cs="Times New Roman"/>
                <w:color w:val="auto"/>
                <w:sz w:val="28"/>
                <w:szCs w:val="28"/>
                <w:lang w:val="az-Latn-AZ"/>
              </w:rPr>
              <w:t xml:space="preserve"> - satıcı</w:t>
            </w:r>
          </w:p>
          <w:p w:rsidR="00F665DF" w:rsidRDefault="00F665DF" w:rsidP="00010663">
            <w:pPr>
              <w:pStyle w:val="3"/>
              <w:spacing w:after="0" w:line="240" w:lineRule="auto"/>
              <w:contextualSpacing w:val="0"/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</w:pPr>
          </w:p>
          <w:p w:rsidR="00010663" w:rsidRPr="00252DBE" w:rsidRDefault="0086037D" w:rsidP="00010663">
            <w:pPr>
              <w:pStyle w:val="3"/>
              <w:spacing w:after="0" w:line="240" w:lineRule="auto"/>
              <w:contextualSpacing w:val="0"/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t>1</w:t>
            </w:r>
            <w:r w:rsidR="00B00AC8" w:rsidRPr="00252DBE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t xml:space="preserve"> il davam edən işin əsas öhdəlikləri:</w:t>
            </w:r>
            <w:r w:rsidR="007B0F4B" w:rsidRPr="00252DBE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t xml:space="preserve"> </w:t>
            </w:r>
            <w:r w:rsidR="00B00AC8" w:rsidRPr="00252DBE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t>Malların səliqə</w:t>
            </w:r>
            <w:r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t>si,</w:t>
            </w:r>
            <w:r w:rsidR="00B00AC8" w:rsidRPr="00252DBE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t xml:space="preserve"> səlist-dəqiq azərbaycan dilində danışıq, müştərilərlə maraqlanıb onların istədiyi məhsulları bilmək.</w:t>
            </w:r>
            <w:bookmarkStart w:id="4" w:name="_oz27sjej29tu" w:colFirst="0" w:colLast="0"/>
            <w:bookmarkEnd w:id="4"/>
          </w:p>
          <w:p w:rsidR="00010663" w:rsidRPr="00252DBE" w:rsidRDefault="00F665DF" w:rsidP="00010663">
            <w:pPr>
              <w:pStyle w:val="3"/>
              <w:spacing w:after="0" w:line="240" w:lineRule="auto"/>
              <w:contextualSpacing w:val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br/>
            </w:r>
            <w:r w:rsidR="0086037D">
              <w:rPr>
                <w:rFonts w:ascii="Times New Roman" w:hAnsi="Times New Roman" w:cs="Times New Roman"/>
                <w:color w:val="auto"/>
                <w:sz w:val="28"/>
                <w:szCs w:val="28"/>
                <w:lang w:val="az-Latn-AZ"/>
              </w:rPr>
              <w:t>2011 - 2013</w:t>
            </w:r>
            <w:r w:rsidR="00010663" w:rsidRPr="00252DBE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az-Latn-AZ"/>
              </w:rPr>
              <w:t xml:space="preserve">  - </w:t>
            </w:r>
            <w:r w:rsidR="00B00AC8" w:rsidRPr="00252DBE">
              <w:rPr>
                <w:rFonts w:ascii="Times New Roman" w:hAnsi="Times New Roman" w:cs="Times New Roman"/>
                <w:color w:val="auto"/>
                <w:sz w:val="28"/>
                <w:szCs w:val="28"/>
                <w:lang w:val="az-Latn-AZ"/>
              </w:rPr>
              <w:t>“EKM dizayn &amp; tasarım</w:t>
            </w:r>
            <w:r w:rsidR="00010663" w:rsidRPr="00252DBE">
              <w:rPr>
                <w:rFonts w:ascii="Times New Roman" w:hAnsi="Times New Roman" w:cs="Times New Roman"/>
                <w:color w:val="auto"/>
                <w:sz w:val="28"/>
                <w:szCs w:val="28"/>
                <w:lang w:val="az-Latn-AZ"/>
              </w:rPr>
              <w:t xml:space="preserve">” - menecer </w:t>
            </w:r>
          </w:p>
          <w:p w:rsidR="00F665DF" w:rsidRDefault="00F665DF" w:rsidP="00010663">
            <w:pPr>
              <w:pStyle w:val="3"/>
              <w:spacing w:after="0" w:line="240" w:lineRule="auto"/>
              <w:contextualSpacing w:val="0"/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</w:pPr>
          </w:p>
          <w:p w:rsidR="00010663" w:rsidRPr="00252DBE" w:rsidRDefault="00B00AC8" w:rsidP="00010663">
            <w:pPr>
              <w:pStyle w:val="3"/>
              <w:spacing w:after="0" w:line="240" w:lineRule="auto"/>
              <w:contextualSpacing w:val="0"/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</w:pPr>
            <w:r w:rsidRPr="00252DBE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t>3 il davam edən işin əsas öhdəlikləri:</w:t>
            </w:r>
            <w:r w:rsidR="007B0F4B" w:rsidRPr="00252DBE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t xml:space="preserve"> </w:t>
            </w:r>
            <w:r w:rsidRPr="00252DBE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t>Şirkət ev təmiri, dizaynı, işıqlandırma və bu qəbil işlərlə məşğul idi. Mənim işim isə şirkətin yerlə</w:t>
            </w:r>
            <w:r w:rsidR="00ED1B48" w:rsidRPr="00252DBE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t>şdiyi baş ofis</w:t>
            </w:r>
            <w:r w:rsidRPr="00252DBE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t>də</w:t>
            </w:r>
            <w:r w:rsidR="00ED1B48" w:rsidRPr="00252DBE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t xml:space="preserve"> gələn müştəriləri qarşılamaq, onlarla ünsiyyət qurmaq, şirkətimiz haqqında məlumat vermək və işi qazanmaq.</w:t>
            </w:r>
          </w:p>
          <w:p w:rsidR="00252DBE" w:rsidRPr="00252DBE" w:rsidRDefault="007B0F4B" w:rsidP="00010663">
            <w:pPr>
              <w:pStyle w:val="3"/>
              <w:spacing w:after="0" w:line="240" w:lineRule="auto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az-Latn-AZ"/>
              </w:rPr>
            </w:pPr>
            <w:r w:rsidRPr="00252DBE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  <w:lang w:val="az-Latn-AZ"/>
              </w:rPr>
              <w:br/>
            </w:r>
            <w:r w:rsidR="00252DBE" w:rsidRPr="00252DBE">
              <w:rPr>
                <w:rFonts w:ascii="Times New Roman" w:hAnsi="Times New Roman" w:cs="Times New Roman"/>
                <w:color w:val="auto"/>
                <w:sz w:val="28"/>
                <w:szCs w:val="28"/>
                <w:lang w:val="az-Latn-AZ"/>
              </w:rPr>
              <w:t xml:space="preserve">2015 – 2015 - </w:t>
            </w:r>
            <w:r w:rsidR="00ED1B48" w:rsidRPr="00252DBE">
              <w:rPr>
                <w:rFonts w:ascii="Times New Roman" w:hAnsi="Times New Roman" w:cs="Times New Roman"/>
                <w:color w:val="auto"/>
                <w:sz w:val="28"/>
                <w:szCs w:val="28"/>
                <w:lang w:val="az-Latn-AZ"/>
              </w:rPr>
              <w:t>“Sky Catering”</w:t>
            </w:r>
            <w:r w:rsidR="00237725" w:rsidRPr="00252DBE">
              <w:rPr>
                <w:rFonts w:ascii="Times New Roman" w:hAnsi="Times New Roman" w:cs="Times New Roman"/>
                <w:color w:val="auto"/>
                <w:sz w:val="28"/>
                <w:szCs w:val="28"/>
                <w:lang w:val="az-Latn-AZ"/>
              </w:rPr>
              <w:t>,“BEGOC”</w:t>
            </w:r>
            <w:r w:rsidR="00252DBE" w:rsidRPr="00252DBE">
              <w:rPr>
                <w:rFonts w:ascii="Times New Roman" w:hAnsi="Times New Roman" w:cs="Times New Roman"/>
                <w:color w:val="auto"/>
                <w:sz w:val="28"/>
                <w:szCs w:val="28"/>
                <w:lang w:val="az-Latn-AZ"/>
              </w:rPr>
              <w:t xml:space="preserve"> / Operator</w:t>
            </w:r>
          </w:p>
          <w:p w:rsidR="00F665DF" w:rsidRDefault="00F665DF" w:rsidP="00010663">
            <w:pPr>
              <w:pStyle w:val="3"/>
              <w:spacing w:after="0" w:line="240" w:lineRule="auto"/>
              <w:contextualSpacing w:val="0"/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</w:pPr>
          </w:p>
          <w:p w:rsidR="00252DBE" w:rsidRPr="00252DBE" w:rsidRDefault="00ED1B48" w:rsidP="00F74DE7">
            <w:pPr>
              <w:pStyle w:val="3"/>
              <w:spacing w:after="0" w:line="240" w:lineRule="auto"/>
              <w:contextualSpacing w:val="0"/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</w:pPr>
            <w:r w:rsidRPr="00252DBE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t>İşim iki növbəli idi. İşə məsuliyyətli yanaşmaq, vaxtlı vaxtında ərzaq və yeməklərin təyin olunmuş əraziyə daşıyan yük taksilərinə doldurulması, siyahının yoxlanması, plomblara nəzarət</w:t>
            </w:r>
            <w:r w:rsidR="00237725" w:rsidRPr="00252DBE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t xml:space="preserve"> və sairə.</w:t>
            </w:r>
          </w:p>
          <w:p w:rsidR="00252DBE" w:rsidRPr="00252DBE" w:rsidRDefault="007B0F4B" w:rsidP="00010663">
            <w:pPr>
              <w:pStyle w:val="3"/>
              <w:spacing w:after="0" w:line="240" w:lineRule="auto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az-Latn-AZ"/>
              </w:rPr>
            </w:pPr>
            <w:r w:rsidRPr="007B0F4B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br/>
            </w:r>
            <w:r w:rsidR="00252DBE" w:rsidRPr="00252DBE">
              <w:rPr>
                <w:rFonts w:ascii="Times New Roman" w:hAnsi="Times New Roman" w:cs="Times New Roman"/>
                <w:color w:val="auto"/>
                <w:sz w:val="28"/>
                <w:szCs w:val="28"/>
                <w:lang w:val="az-Latn-AZ"/>
              </w:rPr>
              <w:t xml:space="preserve">2017 - 2017 - </w:t>
            </w:r>
            <w:r w:rsidR="00917A57" w:rsidRPr="00252DBE">
              <w:rPr>
                <w:rFonts w:ascii="Times New Roman" w:hAnsi="Times New Roman" w:cs="Times New Roman"/>
                <w:color w:val="auto"/>
                <w:sz w:val="28"/>
                <w:szCs w:val="28"/>
                <w:lang w:val="az-Latn-AZ"/>
              </w:rPr>
              <w:t>“IV İSG” / tamaşaçı bələdçisi (könüllü əsaslarla)</w:t>
            </w:r>
          </w:p>
          <w:p w:rsidR="00F665DF" w:rsidRDefault="00F665DF" w:rsidP="00252DBE">
            <w:pPr>
              <w:pStyle w:val="3"/>
              <w:spacing w:after="0" w:line="240" w:lineRule="auto"/>
              <w:contextualSpacing w:val="0"/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</w:pPr>
          </w:p>
          <w:p w:rsidR="00252DBE" w:rsidRPr="00252DBE" w:rsidRDefault="00917A57" w:rsidP="00252DBE">
            <w:pPr>
              <w:pStyle w:val="3"/>
              <w:spacing w:after="0" w:line="240" w:lineRule="auto"/>
              <w:contextualSpacing w:val="0"/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</w:pPr>
            <w:r w:rsidRPr="00252DBE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t>4 cü İslam Həmrəylik Oyunlarını</w:t>
            </w:r>
            <w:r w:rsidR="007B0F4B" w:rsidRPr="00252DBE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t>.</w:t>
            </w:r>
            <w:r w:rsidRPr="00252DBE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t xml:space="preserve"> Vəzifəm tamaşaçı bələdçisi idi. Gəlmiş turist və ya həmvətənlərimi qarşılamaq, onlarla xoş-mülayim davranmaq, onların problemlərilə maraqlanmaq, səliqəli görünüşdə olmaq, komanda ilə işləmə bacarığı, ani vəziyyətdə qərar qəbul etmək, tamaşaçıları biletlərində yerlərində əyləşdirmək və sairə</w:t>
            </w:r>
            <w:r w:rsidR="00252DBE" w:rsidRPr="00252DBE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t>.</w:t>
            </w:r>
          </w:p>
          <w:p w:rsidR="00252DBE" w:rsidRPr="00252DBE" w:rsidRDefault="007B0F4B" w:rsidP="00252DBE">
            <w:pPr>
              <w:pStyle w:val="3"/>
              <w:spacing w:after="0" w:line="240" w:lineRule="auto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br/>
            </w:r>
            <w:r w:rsidR="00252DBE" w:rsidRPr="00252DBE">
              <w:rPr>
                <w:rFonts w:ascii="Times New Roman" w:hAnsi="Times New Roman" w:cs="Times New Roman"/>
                <w:color w:val="auto"/>
                <w:sz w:val="28"/>
                <w:szCs w:val="28"/>
                <w:lang w:val="az-Latn-AZ"/>
              </w:rPr>
              <w:t xml:space="preserve">2017 - 2017 - </w:t>
            </w:r>
            <w:r w:rsidR="00262D5D" w:rsidRPr="00252DBE">
              <w:rPr>
                <w:rFonts w:ascii="Times New Roman" w:hAnsi="Times New Roman" w:cs="Times New Roman"/>
                <w:color w:val="auto"/>
                <w:sz w:val="28"/>
                <w:szCs w:val="28"/>
                <w:lang w:val="az-Latn-AZ"/>
              </w:rPr>
              <w:t>“41 WSC &amp; WSYF” / Host (könüllü əsaslarla)</w:t>
            </w:r>
          </w:p>
          <w:p w:rsidR="00FB1E52" w:rsidRDefault="00FB1E52" w:rsidP="00252DBE">
            <w:pPr>
              <w:pStyle w:val="3"/>
              <w:spacing w:after="0" w:line="240" w:lineRule="auto"/>
              <w:contextualSpacing w:val="0"/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</w:pPr>
          </w:p>
          <w:p w:rsidR="00252DBE" w:rsidRPr="00252DBE" w:rsidRDefault="00262D5D" w:rsidP="00252DBE">
            <w:pPr>
              <w:pStyle w:val="3"/>
              <w:spacing w:after="0" w:line="240" w:lineRule="auto"/>
              <w:contextualSpacing w:val="0"/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</w:pPr>
            <w:r w:rsidRPr="00252DBE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t xml:space="preserve">41 ci skaut konfransının Bakı Konqres Mərkəsində keçirilməsilə əlaqədar könüllü skautlar tələb olunurdu. </w:t>
            </w:r>
            <w:r w:rsidR="004B7EBE" w:rsidRPr="00252DBE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t>Vəzifəm Host idi. Yəni ev sahibi kimi gələn qonaqları qarşılamaq, onların problemlərilə məşğul olmaq, onları yerləşdirmək, mübahisələrin yaranmamasına çalışmaq, səliqəli görkə</w:t>
            </w:r>
            <w:r w:rsidR="0086037D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t xml:space="preserve">m, </w:t>
            </w:r>
            <w:r w:rsidR="004B7EBE" w:rsidRPr="00252DBE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t>saxlamaq və sairə. Konfransın başlama və bitməsilə əlaqəli olaraq könüllü əsaslarla olan bu işim 1 ay davam etdi.</w:t>
            </w:r>
          </w:p>
          <w:p w:rsidR="00252DBE" w:rsidRDefault="007B0F4B" w:rsidP="00252DBE">
            <w:pPr>
              <w:pStyle w:val="3"/>
              <w:spacing w:after="0" w:line="240" w:lineRule="auto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az-Latn-AZ"/>
              </w:rPr>
            </w:pPr>
            <w:r w:rsidRPr="007B0F4B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lastRenderedPageBreak/>
              <w:br/>
            </w:r>
            <w:r w:rsidR="00252DBE">
              <w:rPr>
                <w:rFonts w:ascii="Times New Roman" w:hAnsi="Times New Roman" w:cs="Times New Roman"/>
                <w:color w:val="auto"/>
                <w:sz w:val="28"/>
                <w:szCs w:val="28"/>
                <w:lang w:val="az-Latn-AZ"/>
              </w:rPr>
              <w:t>2017 - 2018 - “AFFA” / Team leader-Supervisor</w:t>
            </w:r>
          </w:p>
          <w:p w:rsidR="00F665DF" w:rsidRDefault="00F665DF" w:rsidP="00252DBE">
            <w:pPr>
              <w:pStyle w:val="3"/>
              <w:spacing w:after="0" w:line="240" w:lineRule="auto"/>
              <w:contextualSpacing w:val="0"/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</w:pPr>
          </w:p>
          <w:p w:rsidR="00252DBE" w:rsidRPr="00252DBE" w:rsidRDefault="004B7EBE" w:rsidP="00252DBE">
            <w:pPr>
              <w:pStyle w:val="3"/>
              <w:spacing w:after="0" w:line="240" w:lineRule="auto"/>
              <w:contextualSpacing w:val="0"/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</w:pPr>
            <w:r w:rsidRPr="00252DBE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t>Azərbaycan Futbol Federasiyası Assosiasiyasında öncə könüllü əsaslarla sonradan isə məvaciblə çalışmışam. İlk olaraq komanda rəhbəri oldum (team leader). Zaman keçdikcə isə komanda rəhbərlərinin rəhbəri olan supervayzer seçildim.</w:t>
            </w:r>
            <w:bookmarkStart w:id="5" w:name="_f3xffnfl1o2e" w:colFirst="0" w:colLast="0"/>
            <w:bookmarkEnd w:id="5"/>
          </w:p>
          <w:p w:rsidR="00252DBE" w:rsidRDefault="00D3522F" w:rsidP="00252DBE">
            <w:pPr>
              <w:pStyle w:val="3"/>
              <w:spacing w:after="0" w:line="240" w:lineRule="auto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az-Latn-AZ"/>
              </w:rPr>
              <w:br/>
            </w:r>
            <w:r w:rsidR="00252DBE">
              <w:rPr>
                <w:rFonts w:ascii="Times New Roman" w:hAnsi="Times New Roman" w:cs="Times New Roman"/>
                <w:color w:val="auto"/>
                <w:sz w:val="28"/>
                <w:szCs w:val="28"/>
                <w:lang w:val="az-Latn-AZ"/>
              </w:rPr>
              <w:t xml:space="preserve">2018 - 2018 - </w:t>
            </w:r>
            <w:r w:rsidRPr="00252DBE">
              <w:rPr>
                <w:rFonts w:ascii="Times New Roman" w:hAnsi="Times New Roman" w:cs="Times New Roman"/>
                <w:color w:val="auto"/>
                <w:sz w:val="28"/>
                <w:szCs w:val="28"/>
                <w:lang w:val="az-Latn-AZ"/>
              </w:rPr>
              <w:t>“Bazaar Homemade Kitchen” / Waiter</w:t>
            </w:r>
          </w:p>
          <w:p w:rsidR="00252DBE" w:rsidRDefault="00F665DF" w:rsidP="00252DBE">
            <w:pPr>
              <w:pStyle w:val="3"/>
              <w:spacing w:after="0" w:line="240" w:lineRule="auto"/>
              <w:contextualSpacing w:val="0"/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shd w:val="clear" w:color="auto" w:fill="FFFFFF" w:themeFill="background1"/>
                <w:lang w:val="az-Latn-AZ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shd w:val="clear" w:color="auto" w:fill="FFFFFF" w:themeFill="background1"/>
                <w:lang w:val="az-Latn-AZ"/>
              </w:rPr>
              <w:br/>
            </w:r>
            <w:r w:rsidR="00D3522F" w:rsidRPr="00D3522F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shd w:val="clear" w:color="auto" w:fill="FFFFFF" w:themeFill="background1"/>
                <w:lang w:val="az-Latn-AZ"/>
              </w:rPr>
              <w:t>Şəhərin mərkəzində yerləşən evsayağı  mətbəxi olan restoranda ofisiant vəzifəsində 3 ay çalışmışam. Çıxma səbəbim isə məvacibin gecikməsi idi.</w:t>
            </w:r>
          </w:p>
          <w:p w:rsidR="00252DBE" w:rsidRDefault="00D3522F" w:rsidP="00252DBE">
            <w:pPr>
              <w:pStyle w:val="3"/>
              <w:spacing w:after="0" w:line="240" w:lineRule="auto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shd w:val="clear" w:color="auto" w:fill="FFFFFF" w:themeFill="background1"/>
                <w:lang w:val="az-Latn-AZ"/>
              </w:rPr>
              <w:br/>
            </w:r>
            <w:r w:rsidR="00252DBE">
              <w:rPr>
                <w:rFonts w:ascii="Times New Roman" w:hAnsi="Times New Roman" w:cs="Times New Roman"/>
                <w:color w:val="auto"/>
                <w:sz w:val="28"/>
                <w:szCs w:val="28"/>
                <w:lang w:val="az-Latn-AZ"/>
              </w:rPr>
              <w:t>2019 - 2019 - “ANC Group” MMC / satıcı</w:t>
            </w:r>
          </w:p>
          <w:p w:rsidR="00F665DF" w:rsidRDefault="00F665DF" w:rsidP="00252DBE">
            <w:pPr>
              <w:pStyle w:val="3"/>
              <w:spacing w:after="0" w:line="240" w:lineRule="auto"/>
              <w:contextualSpacing w:val="0"/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shd w:val="clear" w:color="auto" w:fill="FFFFFF" w:themeFill="background1"/>
                <w:lang w:val="az-Latn-AZ"/>
              </w:rPr>
            </w:pPr>
          </w:p>
          <w:p w:rsidR="00E20016" w:rsidRDefault="006B4B02" w:rsidP="00252DBE">
            <w:pPr>
              <w:pStyle w:val="3"/>
              <w:spacing w:after="0" w:line="240" w:lineRule="auto"/>
              <w:contextualSpacing w:val="0"/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shd w:val="clear" w:color="auto" w:fill="FFFFFF" w:themeFill="background1"/>
                <w:lang w:val="az-Latn-AZ"/>
              </w:rPr>
            </w:pPr>
            <w:r w:rsidRPr="006B4B02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shd w:val="clear" w:color="auto" w:fill="FFFFFF" w:themeFill="background1"/>
                <w:lang w:val="az-Latn-AZ"/>
              </w:rPr>
              <w:t>Rahat marketlər şəbəkəsinin qa</w:t>
            </w:r>
            <w:r w:rsidR="0086037D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shd w:val="clear" w:color="auto" w:fill="FFFFFF" w:themeFill="background1"/>
                <w:lang w:val="az-Latn-AZ"/>
              </w:rPr>
              <w:t>s</w:t>
            </w:r>
            <w:r w:rsidRPr="006B4B02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shd w:val="clear" w:color="auto" w:fill="FFFFFF" w:themeFill="background1"/>
                <w:lang w:val="az-Latn-AZ"/>
              </w:rPr>
              <w:t>taranom şöbəsində satıcı məsləhətçi vəzifəsində çalışmışam.</w:t>
            </w:r>
          </w:p>
          <w:p w:rsidR="00F665DF" w:rsidRDefault="00F665DF" w:rsidP="00F665DF">
            <w:pPr>
              <w:pStyle w:val="Normal1"/>
              <w:rPr>
                <w:lang w:val="az-Latn-AZ"/>
              </w:rPr>
            </w:pPr>
          </w:p>
          <w:p w:rsidR="00F665DF" w:rsidRDefault="00F665DF" w:rsidP="00F665DF">
            <w:pPr>
              <w:pStyle w:val="Normal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az-Latn-AZ"/>
              </w:rPr>
            </w:pPr>
            <w:r w:rsidRPr="00F665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az-Latn-AZ"/>
              </w:rPr>
              <w:t>2020 – 2020 – “AzəriMed MMC” / piyada kuryer</w:t>
            </w:r>
          </w:p>
          <w:p w:rsidR="00FB1E52" w:rsidRPr="00F665DF" w:rsidRDefault="00FB1E52" w:rsidP="00F665DF">
            <w:pPr>
              <w:pStyle w:val="Normal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az-Latn-AZ"/>
              </w:rPr>
            </w:pPr>
          </w:p>
          <w:p w:rsidR="00F665DF" w:rsidRDefault="00F665DF" w:rsidP="00F665DF">
            <w:pPr>
              <w:pStyle w:val="Normal1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az-Latn-AZ"/>
              </w:rPr>
              <w:t>Ş</w:t>
            </w:r>
            <w:r w:rsidRPr="00F665D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az-Latn-AZ"/>
              </w:rPr>
              <w:t>əhə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az-Latn-AZ"/>
              </w:rPr>
              <w:t>r</w:t>
            </w:r>
            <w:r w:rsidRPr="00F665D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az-Latn-AZ"/>
              </w:rPr>
              <w:t xml:space="preserve"> daxili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az-Latn-AZ"/>
              </w:rPr>
              <w:t xml:space="preserve"> (Bakı)</w:t>
            </w:r>
            <w:r w:rsidRPr="00F665D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az-Latn-AZ"/>
              </w:rPr>
              <w:t xml:space="preserve"> və ya şəhərlər arası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az-Latn-AZ"/>
              </w:rPr>
              <w:t xml:space="preserve"> (Bakı, Sumqayıt, Xırdalan)</w:t>
            </w:r>
            <w:r w:rsidRPr="00F665D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az-Latn-AZ"/>
              </w:rPr>
              <w:t xml:space="preserve"> transfer və sifarişlərin çatdırılması</w:t>
            </w:r>
          </w:p>
          <w:p w:rsidR="00CF2CA7" w:rsidRPr="00CF2CA7" w:rsidRDefault="00CF2CA7" w:rsidP="00F665DF">
            <w:pPr>
              <w:pStyle w:val="Normal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az-Latn-AZ"/>
              </w:rPr>
            </w:pPr>
          </w:p>
          <w:p w:rsidR="00CF2CA7" w:rsidRDefault="00CF2CA7" w:rsidP="00F665DF">
            <w:pPr>
              <w:pStyle w:val="Normal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az-Latn-AZ"/>
              </w:rPr>
            </w:pPr>
            <w:r w:rsidRPr="00CF2C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az-Latn-AZ"/>
              </w:rPr>
              <w:t>2020 – 2020 – “Shop.az</w:t>
            </w:r>
            <w:r w:rsidR="00F74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az-Latn-AZ"/>
              </w:rPr>
              <w:t xml:space="preserve"> Ventures MMC</w:t>
            </w:r>
            <w:r w:rsidRPr="00CF2C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az-Latn-AZ"/>
              </w:rPr>
              <w:t>” (Akhundoff group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az-Latn-AZ"/>
              </w:rPr>
              <w:t xml:space="preserve"> / k</w:t>
            </w:r>
            <w:r w:rsidRPr="00CF2C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az-Latn-AZ"/>
              </w:rPr>
              <w:t>uryer)</w:t>
            </w:r>
          </w:p>
          <w:p w:rsidR="00CF2CA7" w:rsidRDefault="00CF2CA7" w:rsidP="00F665DF">
            <w:pPr>
              <w:pStyle w:val="Normal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az-Latn-AZ"/>
              </w:rPr>
            </w:pPr>
          </w:p>
          <w:p w:rsidR="00CF2CA7" w:rsidRPr="00F74DE7" w:rsidRDefault="00F74DE7" w:rsidP="00F665DF">
            <w:pPr>
              <w:pStyle w:val="Normal1"/>
              <w:rPr>
                <w:rFonts w:ascii="Times New Roman" w:hAnsi="Times New Roman" w:cs="Times New Roman"/>
                <w:i/>
                <w:sz w:val="26"/>
                <w:szCs w:val="26"/>
                <w:lang w:val="az-Latn-AZ"/>
              </w:rPr>
            </w:pPr>
            <w:r w:rsidRPr="00F74DE7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az-Latn-AZ"/>
              </w:rPr>
              <w:t>Əsasən şəhər daxili kuryer xidməti göstərən şirkətdə piyada kuryer vəzifəsilə sifarişlərin ünvanlara çatdırılması</w:t>
            </w:r>
          </w:p>
        </w:tc>
      </w:tr>
      <w:tr w:rsidR="00093A02" w:rsidRPr="00CF2CA7" w:rsidTr="00010663">
        <w:tc>
          <w:tcPr>
            <w:tcW w:w="1843" w:type="dxa"/>
            <w:shd w:val="clear" w:color="auto" w:fill="95B3D7" w:themeFill="accent1" w:themeFillTint="99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E20016" w:rsidRPr="00252DBE" w:rsidRDefault="006B4B02" w:rsidP="006B4B02">
            <w:pPr>
              <w:pStyle w:val="1"/>
              <w:contextualSpacing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az-Latn-AZ"/>
              </w:rPr>
            </w:pPr>
            <w:bookmarkStart w:id="6" w:name="_56y1nfgxuv" w:colFirst="0" w:colLast="0"/>
            <w:bookmarkEnd w:id="6"/>
            <w:r w:rsidRPr="00252DB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az-Latn-AZ"/>
              </w:rPr>
              <w:lastRenderedPageBreak/>
              <w:t>Təhsil</w:t>
            </w:r>
          </w:p>
        </w:tc>
        <w:tc>
          <w:tcPr>
            <w:tcW w:w="8957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E20016" w:rsidRPr="00F14C85" w:rsidRDefault="00442E24" w:rsidP="00F14C85">
            <w:pPr>
              <w:pStyle w:val="3"/>
              <w:spacing w:after="200" w:line="240" w:lineRule="auto"/>
              <w:contextualSpacing w:val="0"/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</w:pPr>
            <w:bookmarkStart w:id="7" w:name="_2goo9s5pomc0" w:colFirst="0" w:colLast="0"/>
            <w:bookmarkEnd w:id="7"/>
            <w:r w:rsidRPr="00442E24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t>Bakı Dövlət Universiteti</w:t>
            </w:r>
            <w:r w:rsidR="00010663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t xml:space="preserve"> </w:t>
            </w:r>
            <w:r w:rsidRPr="00442E24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t>/</w:t>
            </w:r>
            <w:r w:rsidR="00010663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t xml:space="preserve"> </w:t>
            </w:r>
            <w:r w:rsidRPr="00442E24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t>Coğrafiya ixtisası</w:t>
            </w:r>
            <w:r w:rsidR="00010663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t xml:space="preserve"> </w:t>
            </w:r>
            <w:r w:rsidRPr="00442E24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t>/</w:t>
            </w:r>
            <w:r w:rsidR="00010663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t xml:space="preserve"> </w:t>
            </w:r>
            <w:r w:rsidRPr="00442E24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  <w:lang w:val="az-Latn-AZ"/>
              </w:rPr>
              <w:t>2016-2020</w:t>
            </w:r>
          </w:p>
        </w:tc>
      </w:tr>
      <w:tr w:rsidR="00093A02" w:rsidRPr="00CF2CA7" w:rsidTr="00010663">
        <w:tc>
          <w:tcPr>
            <w:tcW w:w="1843" w:type="dxa"/>
            <w:shd w:val="clear" w:color="auto" w:fill="B8CCE4" w:themeFill="accent1" w:themeFillTint="66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E20016" w:rsidRPr="00252DBE" w:rsidRDefault="00252DBE" w:rsidP="00252DBE">
            <w:pPr>
              <w:pStyle w:val="1"/>
              <w:contextualSpacing w:val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az-Latn-AZ"/>
              </w:rPr>
            </w:pPr>
            <w:bookmarkStart w:id="8" w:name="_sjyyv43lhsp0" w:colFirst="0" w:colLast="0"/>
            <w:bookmarkEnd w:id="8"/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az-Latn-AZ"/>
              </w:rPr>
              <w:t xml:space="preserve">    </w:t>
            </w:r>
            <w:r w:rsidR="00442E24" w:rsidRPr="00252DB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az-Latn-AZ"/>
              </w:rPr>
              <w:t>Dil bilikləri</w:t>
            </w:r>
          </w:p>
        </w:tc>
        <w:tc>
          <w:tcPr>
            <w:tcW w:w="8957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E20016" w:rsidRPr="00442E24" w:rsidRDefault="00442E24" w:rsidP="00442E24">
            <w:pPr>
              <w:widowControl/>
              <w:shd w:val="clear" w:color="auto" w:fill="FFFFFF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val="az-Latn-AZ"/>
              </w:rPr>
            </w:pPr>
            <w:r w:rsidRPr="00442E24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val="az-Latn-AZ"/>
              </w:rPr>
              <w:t>Rus dili - yaxşı (danışıq/oxuma/yazma)</w:t>
            </w:r>
          </w:p>
          <w:p w:rsidR="00442E24" w:rsidRPr="00442E24" w:rsidRDefault="00442E24" w:rsidP="00442E24">
            <w:pPr>
              <w:widowControl/>
              <w:shd w:val="clear" w:color="auto" w:fill="FFFFFF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az-Latn-AZ"/>
              </w:rPr>
            </w:pPr>
            <w:r w:rsidRPr="00442E24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val="az-Latn-AZ"/>
              </w:rPr>
              <w:t>İngilis dili - kafi (danışıq/oxuma/yazma)</w:t>
            </w:r>
          </w:p>
        </w:tc>
      </w:tr>
      <w:tr w:rsidR="00093A02" w:rsidRPr="00CF2CA7" w:rsidTr="00010663">
        <w:tc>
          <w:tcPr>
            <w:tcW w:w="1843" w:type="dxa"/>
            <w:shd w:val="clear" w:color="auto" w:fill="DBE5F1" w:themeFill="accent1" w:themeFillTint="33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E20016" w:rsidRPr="00252DBE" w:rsidRDefault="00C526E1" w:rsidP="006E7890">
            <w:pPr>
              <w:pStyle w:val="1"/>
              <w:contextualSpacing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</w:pPr>
            <w:bookmarkStart w:id="9" w:name="_jdnxk0e0poir" w:colFirst="0" w:colLast="0"/>
            <w:bookmarkEnd w:id="9"/>
            <w:r w:rsidRPr="00252DB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Əlavə</w:t>
            </w:r>
            <w:r w:rsidR="00252DBE" w:rsidRPr="00252DB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252DB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biliklər</w:t>
            </w:r>
          </w:p>
        </w:tc>
        <w:tc>
          <w:tcPr>
            <w:tcW w:w="8957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E20016" w:rsidRPr="00C526E1" w:rsidRDefault="00C526E1" w:rsidP="006E7890">
            <w:pPr>
              <w:pStyle w:val="Normal1"/>
              <w:spacing w:line="240" w:lineRule="auto"/>
              <w:contextualSpacing w:val="0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az-Latn-AZ"/>
              </w:rPr>
            </w:pPr>
            <w:r w:rsidRPr="00C526E1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shd w:val="clear" w:color="auto" w:fill="FFFFFF"/>
                <w:lang w:val="az-Latn-AZ"/>
              </w:rPr>
              <w:t>Microsoft Office/Photoshop/Mapİnfo/Arcgis</w:t>
            </w:r>
          </w:p>
        </w:tc>
      </w:tr>
      <w:tr w:rsidR="00093A02" w:rsidRPr="00CF2CA7" w:rsidTr="00252DBE">
        <w:trPr>
          <w:trHeight w:val="1113"/>
        </w:trPr>
        <w:tc>
          <w:tcPr>
            <w:tcW w:w="1843" w:type="dxa"/>
            <w:shd w:val="clear" w:color="auto" w:fill="F2F2F2" w:themeFill="background1" w:themeFillShade="F2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6E7890" w:rsidRPr="00C526E1" w:rsidRDefault="00252DBE" w:rsidP="00252DBE">
            <w:pPr>
              <w:pStyle w:val="1"/>
              <w:contextualSpacing w:val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az-Latn-AZ"/>
              </w:rPr>
              <w:br/>
              <w:t xml:space="preserve">     </w:t>
            </w:r>
            <w:r w:rsidR="00C526E1" w:rsidRPr="00252DB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az-Latn-AZ"/>
              </w:rPr>
              <w:t xml:space="preserve">Təlim və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az-Latn-AZ"/>
              </w:rPr>
              <w:t xml:space="preserve">  </w:t>
            </w:r>
            <w:r w:rsidR="00C526E1" w:rsidRPr="00252DB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az-Latn-AZ"/>
              </w:rPr>
              <w:t>sertifikasıya</w:t>
            </w:r>
          </w:p>
        </w:tc>
        <w:tc>
          <w:tcPr>
            <w:tcW w:w="8957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252DBE" w:rsidRPr="00C526E1" w:rsidRDefault="00C526E1" w:rsidP="006E7890">
            <w:pPr>
              <w:pStyle w:val="Normal1"/>
              <w:contextualSpacing w:val="0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shd w:val="clear" w:color="auto" w:fill="FFFFFF"/>
                <w:lang w:val="az-Latn-AZ"/>
              </w:rPr>
            </w:pPr>
            <w:r w:rsidRPr="00C526E1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shd w:val="clear" w:color="auto" w:fill="FFFFFF"/>
                <w:lang w:val="az-Latn-AZ"/>
              </w:rPr>
              <w:t>“Məqsədləri müəyyənləşdirmək və onlara nail olmaq” (17/01/2017)</w:t>
            </w:r>
            <w:r w:rsidRPr="00C526E1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shd w:val="clear" w:color="auto" w:fill="FFFFFF"/>
                <w:lang w:val="az-Latn-AZ"/>
              </w:rPr>
              <w:br/>
              <w:t>“Liderlik bacarıqları” (6/02/2017)</w:t>
            </w:r>
            <w:r w:rsidRPr="00C526E1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shd w:val="clear" w:color="auto" w:fill="FFFFFF"/>
                <w:lang w:val="az-Latn-AZ"/>
              </w:rPr>
              <w:br/>
              <w:t>“CV hazırlamaq və müsahibə bacarıqları” (16/02/2017)</w:t>
            </w:r>
            <w:r w:rsidRPr="00C526E1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shd w:val="clear" w:color="auto" w:fill="FFFFFF"/>
                <w:lang w:val="az-Latn-AZ"/>
              </w:rPr>
              <w:br/>
              <w:t>“Stereotiplər və</w:t>
            </w:r>
            <w:r w:rsidR="00252DBE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shd w:val="clear" w:color="auto" w:fill="FFFFFF"/>
                <w:lang w:val="az-Latn-AZ"/>
              </w:rPr>
              <w:t xml:space="preserve"> inam” (07/03/2017</w:t>
            </w:r>
            <w:r w:rsidR="00F665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shd w:val="clear" w:color="auto" w:fill="FFFFFF"/>
                <w:lang w:val="az-Latn-AZ"/>
              </w:rPr>
              <w:t>)</w:t>
            </w:r>
          </w:p>
        </w:tc>
      </w:tr>
    </w:tbl>
    <w:p w:rsidR="00E20016" w:rsidRPr="00C526E1" w:rsidRDefault="00E20016" w:rsidP="00252DBE">
      <w:pPr>
        <w:pStyle w:val="Normal1"/>
        <w:contextualSpacing w:val="0"/>
        <w:rPr>
          <w:rFonts w:ascii="Times New Roman" w:hAnsi="Times New Roman" w:cs="Times New Roman"/>
          <w:color w:val="auto"/>
          <w:sz w:val="28"/>
          <w:szCs w:val="28"/>
          <w:lang w:val="az-Latn-AZ"/>
        </w:rPr>
      </w:pPr>
    </w:p>
    <w:sectPr w:rsidR="00E20016" w:rsidRPr="00C526E1" w:rsidSect="00CE3A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6284" w:rsidRDefault="003B6284" w:rsidP="00F4663E">
      <w:pPr>
        <w:spacing w:line="240" w:lineRule="auto"/>
      </w:pPr>
      <w:r>
        <w:separator/>
      </w:r>
    </w:p>
  </w:endnote>
  <w:endnote w:type="continuationSeparator" w:id="0">
    <w:p w:rsidR="003B6284" w:rsidRDefault="003B6284" w:rsidP="00F46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663E" w:rsidRDefault="00F4663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663E" w:rsidRDefault="00F4663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663E" w:rsidRDefault="00F4663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6284" w:rsidRDefault="003B6284" w:rsidP="00F4663E">
      <w:pPr>
        <w:spacing w:line="240" w:lineRule="auto"/>
      </w:pPr>
      <w:r>
        <w:separator/>
      </w:r>
    </w:p>
  </w:footnote>
  <w:footnote w:type="continuationSeparator" w:id="0">
    <w:p w:rsidR="003B6284" w:rsidRDefault="003B6284" w:rsidP="00F466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663E" w:rsidRDefault="00F4663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663E" w:rsidRDefault="00F4663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663E" w:rsidRDefault="00F4663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77728"/>
    <w:multiLevelType w:val="multilevel"/>
    <w:tmpl w:val="325AF5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</w:abstractNum>
  <w:abstractNum w:abstractNumId="1" w15:restartNumberingAfterBreak="0">
    <w:nsid w:val="0B1F50E6"/>
    <w:multiLevelType w:val="hybridMultilevel"/>
    <w:tmpl w:val="9B766346"/>
    <w:lvl w:ilvl="0" w:tplc="9A66A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75AC6"/>
    <w:multiLevelType w:val="hybridMultilevel"/>
    <w:tmpl w:val="68621566"/>
    <w:lvl w:ilvl="0" w:tplc="9A66A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17606"/>
    <w:multiLevelType w:val="hybridMultilevel"/>
    <w:tmpl w:val="3A149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662ED"/>
    <w:multiLevelType w:val="hybridMultilevel"/>
    <w:tmpl w:val="D69E1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83341"/>
    <w:multiLevelType w:val="hybridMultilevel"/>
    <w:tmpl w:val="D7E025F0"/>
    <w:lvl w:ilvl="0" w:tplc="9A66A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04608"/>
    <w:multiLevelType w:val="hybridMultilevel"/>
    <w:tmpl w:val="DC8A3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A5A7E"/>
    <w:multiLevelType w:val="multilevel"/>
    <w:tmpl w:val="B02C04B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</w:abstractNum>
  <w:abstractNum w:abstractNumId="8" w15:restartNumberingAfterBreak="0">
    <w:nsid w:val="71324B87"/>
    <w:multiLevelType w:val="hybridMultilevel"/>
    <w:tmpl w:val="1424F74A"/>
    <w:lvl w:ilvl="0" w:tplc="9A66A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isplayBackgroundShap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16"/>
    <w:rsid w:val="00010663"/>
    <w:rsid w:val="00093A02"/>
    <w:rsid w:val="000D0BA0"/>
    <w:rsid w:val="00237725"/>
    <w:rsid w:val="00252DBE"/>
    <w:rsid w:val="00262D5D"/>
    <w:rsid w:val="00334CDB"/>
    <w:rsid w:val="003B6284"/>
    <w:rsid w:val="00425C6C"/>
    <w:rsid w:val="00442E24"/>
    <w:rsid w:val="004B7EBE"/>
    <w:rsid w:val="004D6AA7"/>
    <w:rsid w:val="0057095B"/>
    <w:rsid w:val="006056A4"/>
    <w:rsid w:val="006B4B02"/>
    <w:rsid w:val="006D378B"/>
    <w:rsid w:val="006E7890"/>
    <w:rsid w:val="00711285"/>
    <w:rsid w:val="007B0F4B"/>
    <w:rsid w:val="007D3B63"/>
    <w:rsid w:val="008105C8"/>
    <w:rsid w:val="0081392C"/>
    <w:rsid w:val="008276E8"/>
    <w:rsid w:val="0086037D"/>
    <w:rsid w:val="008B3B18"/>
    <w:rsid w:val="008D492C"/>
    <w:rsid w:val="00917A57"/>
    <w:rsid w:val="00994F05"/>
    <w:rsid w:val="00AA377E"/>
    <w:rsid w:val="00B00AC8"/>
    <w:rsid w:val="00B11FEE"/>
    <w:rsid w:val="00B16A27"/>
    <w:rsid w:val="00BA2B06"/>
    <w:rsid w:val="00BB0268"/>
    <w:rsid w:val="00C02856"/>
    <w:rsid w:val="00C41C60"/>
    <w:rsid w:val="00C526E1"/>
    <w:rsid w:val="00C67C31"/>
    <w:rsid w:val="00CE3A1A"/>
    <w:rsid w:val="00CF2CA7"/>
    <w:rsid w:val="00D02111"/>
    <w:rsid w:val="00D1486A"/>
    <w:rsid w:val="00D3522F"/>
    <w:rsid w:val="00E20016"/>
    <w:rsid w:val="00E373FC"/>
    <w:rsid w:val="00E806AB"/>
    <w:rsid w:val="00ED1B48"/>
    <w:rsid w:val="00EF0BA0"/>
    <w:rsid w:val="00F14C85"/>
    <w:rsid w:val="00F4663E"/>
    <w:rsid w:val="00F63B26"/>
    <w:rsid w:val="00F665DF"/>
    <w:rsid w:val="00F74DE7"/>
    <w:rsid w:val="00FB1E52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7A57EA"/>
  <w15:docId w15:val="{3168A8DE-ECBC-4A66-BBFF-DA4827B4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666666"/>
        <w:lang w:val="ru-RU" w:eastAsia="ru-RU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3FC"/>
  </w:style>
  <w:style w:type="paragraph" w:styleId="1">
    <w:name w:val="heading 1"/>
    <w:basedOn w:val="Normal1"/>
    <w:next w:val="Normal1"/>
    <w:rsid w:val="00E20016"/>
    <w:pPr>
      <w:jc w:val="right"/>
      <w:outlineLvl w:val="0"/>
    </w:pPr>
    <w:rPr>
      <w:color w:val="741B47"/>
      <w:sz w:val="26"/>
      <w:szCs w:val="26"/>
    </w:rPr>
  </w:style>
  <w:style w:type="paragraph" w:styleId="2">
    <w:name w:val="heading 2"/>
    <w:basedOn w:val="Normal1"/>
    <w:next w:val="Normal1"/>
    <w:rsid w:val="00E20016"/>
    <w:pPr>
      <w:spacing w:line="240" w:lineRule="auto"/>
      <w:outlineLvl w:val="1"/>
    </w:pPr>
    <w:rPr>
      <w:b/>
      <w:color w:val="4C1130"/>
      <w:sz w:val="22"/>
      <w:szCs w:val="22"/>
    </w:rPr>
  </w:style>
  <w:style w:type="paragraph" w:styleId="3">
    <w:name w:val="heading 3"/>
    <w:basedOn w:val="Normal1"/>
    <w:next w:val="Normal1"/>
    <w:rsid w:val="00E20016"/>
    <w:pPr>
      <w:spacing w:after="80"/>
      <w:outlineLvl w:val="2"/>
    </w:pPr>
    <w:rPr>
      <w:b/>
      <w:color w:val="B7B7B7"/>
    </w:rPr>
  </w:style>
  <w:style w:type="paragraph" w:styleId="4">
    <w:name w:val="heading 4"/>
    <w:basedOn w:val="Normal1"/>
    <w:next w:val="Normal1"/>
    <w:rsid w:val="00E20016"/>
    <w:pPr>
      <w:spacing w:line="240" w:lineRule="auto"/>
      <w:outlineLvl w:val="3"/>
    </w:pPr>
    <w:rPr>
      <w:i/>
    </w:rPr>
  </w:style>
  <w:style w:type="paragraph" w:styleId="5">
    <w:name w:val="heading 5"/>
    <w:basedOn w:val="Normal1"/>
    <w:next w:val="Normal1"/>
    <w:rsid w:val="00E20016"/>
    <w:pPr>
      <w:spacing w:before="220" w:after="40"/>
      <w:outlineLvl w:val="4"/>
    </w:pPr>
    <w:rPr>
      <w:b/>
    </w:rPr>
  </w:style>
  <w:style w:type="paragraph" w:styleId="6">
    <w:name w:val="heading 6"/>
    <w:basedOn w:val="Normal1"/>
    <w:next w:val="Normal1"/>
    <w:rsid w:val="00E20016"/>
    <w:pPr>
      <w:spacing w:before="200" w:after="40"/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E20016"/>
  </w:style>
  <w:style w:type="table" w:customStyle="1" w:styleId="TableNormal1">
    <w:name w:val="Table Normal1"/>
    <w:rsid w:val="00E200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1"/>
    <w:next w:val="Normal1"/>
    <w:rsid w:val="00E20016"/>
    <w:pPr>
      <w:jc w:val="center"/>
    </w:pPr>
    <w:rPr>
      <w:b/>
      <w:color w:val="FFFFFF"/>
      <w:sz w:val="96"/>
      <w:szCs w:val="96"/>
      <w:shd w:val="clear" w:color="auto" w:fill="741B47"/>
    </w:rPr>
  </w:style>
  <w:style w:type="paragraph" w:styleId="a4">
    <w:name w:val="Subtitle"/>
    <w:basedOn w:val="Normal1"/>
    <w:next w:val="Normal1"/>
    <w:rsid w:val="00E20016"/>
    <w:rPr>
      <w:color w:val="741B47"/>
      <w:sz w:val="48"/>
      <w:szCs w:val="48"/>
    </w:rPr>
  </w:style>
  <w:style w:type="table" w:customStyle="1" w:styleId="a5">
    <w:basedOn w:val="TableNormal1"/>
    <w:rsid w:val="00E20016"/>
    <w:tblPr>
      <w:tblStyleRowBandSize w:val="1"/>
      <w:tblStyleColBandSize w:val="1"/>
    </w:tblPr>
  </w:style>
  <w:style w:type="table" w:customStyle="1" w:styleId="a6">
    <w:basedOn w:val="TableNormal1"/>
    <w:rsid w:val="00E20016"/>
    <w:tblPr>
      <w:tblStyleRowBandSize w:val="1"/>
      <w:tblStyleColBandSize w:val="1"/>
    </w:tblPr>
  </w:style>
  <w:style w:type="table" w:customStyle="1" w:styleId="a7">
    <w:basedOn w:val="TableNormal1"/>
    <w:rsid w:val="00E20016"/>
    <w:tblPr>
      <w:tblStyleRowBandSize w:val="1"/>
      <w:tblStyleColBandSize w:val="1"/>
    </w:tblPr>
  </w:style>
  <w:style w:type="paragraph" w:styleId="a8">
    <w:name w:val="Normal (Web)"/>
    <w:basedOn w:val="a"/>
    <w:uiPriority w:val="99"/>
    <w:unhideWhenUsed/>
    <w:rsid w:val="006056A4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9">
    <w:name w:val="List Paragraph"/>
    <w:basedOn w:val="a"/>
    <w:uiPriority w:val="34"/>
    <w:qFormat/>
    <w:rsid w:val="006E7890"/>
    <w:pPr>
      <w:ind w:left="720"/>
    </w:pPr>
  </w:style>
  <w:style w:type="paragraph" w:styleId="aa">
    <w:name w:val="Balloon Text"/>
    <w:basedOn w:val="a"/>
    <w:link w:val="ab"/>
    <w:uiPriority w:val="99"/>
    <w:semiHidden/>
    <w:unhideWhenUsed/>
    <w:rsid w:val="006E7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789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4663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4663E"/>
  </w:style>
  <w:style w:type="paragraph" w:styleId="ae">
    <w:name w:val="footer"/>
    <w:basedOn w:val="a"/>
    <w:link w:val="af"/>
    <w:uiPriority w:val="99"/>
    <w:unhideWhenUsed/>
    <w:rsid w:val="00F4663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4663E"/>
  </w:style>
  <w:style w:type="character" w:styleId="af0">
    <w:name w:val="Hyperlink"/>
    <w:basedOn w:val="a0"/>
    <w:uiPriority w:val="99"/>
    <w:unhideWhenUsed/>
    <w:rsid w:val="00F4663E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46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4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98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585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anvaredadashzade" TargetMode="External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hyperlink" Target="mailto:enver.dadashzade@gmail.com" TargetMode="Externa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1.jpeg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Analitic-Center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Elnara</dc:creator>
  <cp:lastModifiedBy>Anvar Dadashzade</cp:lastModifiedBy>
  <cp:revision>2</cp:revision>
  <cp:lastPrinted>2016-09-29T10:49:00Z</cp:lastPrinted>
  <dcterms:created xsi:type="dcterms:W3CDTF">2020-08-12T17:32:00Z</dcterms:created>
  <dcterms:modified xsi:type="dcterms:W3CDTF">2020-08-12T17:32:00Z</dcterms:modified>
</cp:coreProperties>
</file>